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755" w:rsidRPr="00BD198F" w:rsidRDefault="00537FF4" w:rsidP="00D7475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แบบติดตามความเสี่ยงรอบ 9</w:t>
      </w:r>
      <w:r w:rsidR="00DD74E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เดือน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ประจำปีงบประมาณ พ.ศ. ……………… (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755" w:rsidRPr="00BD19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 ............. ถึง 30 กันยายน .............)</w:t>
      </w:r>
    </w:p>
    <w:p w:rsidR="00D74755" w:rsidRPr="00BD198F" w:rsidRDefault="00D74755" w:rsidP="00D74755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D198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.....................................................</w:t>
      </w:r>
    </w:p>
    <w:tbl>
      <w:tblPr>
        <w:tblStyle w:val="TableGrid"/>
        <w:tblW w:w="15599" w:type="dxa"/>
        <w:tblLayout w:type="fixed"/>
        <w:tblLook w:val="04A0" w:firstRow="1" w:lastRow="0" w:firstColumn="1" w:lastColumn="0" w:noHBand="0" w:noVBand="1"/>
      </w:tblPr>
      <w:tblGrid>
        <w:gridCol w:w="736"/>
        <w:gridCol w:w="1386"/>
        <w:gridCol w:w="1496"/>
        <w:gridCol w:w="488"/>
        <w:gridCol w:w="426"/>
        <w:gridCol w:w="525"/>
        <w:gridCol w:w="1552"/>
        <w:gridCol w:w="1025"/>
        <w:gridCol w:w="17"/>
        <w:gridCol w:w="432"/>
        <w:gridCol w:w="449"/>
        <w:gridCol w:w="570"/>
        <w:gridCol w:w="9"/>
        <w:gridCol w:w="2366"/>
        <w:gridCol w:w="709"/>
        <w:gridCol w:w="450"/>
        <w:gridCol w:w="450"/>
        <w:gridCol w:w="515"/>
        <w:gridCol w:w="1987"/>
        <w:gridCol w:w="11"/>
      </w:tblGrid>
      <w:tr w:rsidR="001E234B" w:rsidTr="001E234B">
        <w:trPr>
          <w:tblHeader/>
        </w:trPr>
        <w:tc>
          <w:tcPr>
            <w:tcW w:w="7651" w:type="dxa"/>
            <w:gridSpan w:val="9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 ข้อมูลจากแผนบริหารความเสี่ยง</w:t>
            </w:r>
          </w:p>
        </w:tc>
        <w:tc>
          <w:tcPr>
            <w:tcW w:w="1460" w:type="dxa"/>
            <w:gridSpan w:val="4"/>
          </w:tcPr>
          <w:p w:rsidR="001E234B" w:rsidRDefault="001E234B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ผลการดำเนินงานรอบ 6 เดือน</w:t>
            </w:r>
          </w:p>
        </w:tc>
        <w:tc>
          <w:tcPr>
            <w:tcW w:w="6488" w:type="dxa"/>
            <w:gridSpan w:val="7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2. ผลการดำเนินงานรอบ 9 เดือน</w:t>
            </w:r>
          </w:p>
        </w:tc>
      </w:tr>
      <w:tr w:rsidR="001E234B" w:rsidTr="001E234B">
        <w:trPr>
          <w:gridAfter w:val="1"/>
          <w:wAfter w:w="11" w:type="dxa"/>
          <w:trHeight w:val="225"/>
          <w:tblHeader/>
        </w:trPr>
        <w:tc>
          <w:tcPr>
            <w:tcW w:w="736" w:type="dxa"/>
            <w:vMerge w:val="restart"/>
          </w:tcPr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ประเภทความเสี่ยง</w:t>
            </w:r>
          </w:p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86" w:type="dxa"/>
            <w:vMerge w:val="restart"/>
          </w:tcPr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</w:t>
            </w:r>
          </w:p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(ไม่ใช่ปัญหาปัจจุบัน)</w:t>
            </w:r>
          </w:p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96" w:type="dxa"/>
            <w:vMerge w:val="restart"/>
          </w:tcPr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ปัจจัยเสี่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ง-สาเหตุเสี่ยง</w:t>
            </w:r>
          </w:p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39" w:type="dxa"/>
            <w:gridSpan w:val="3"/>
          </w:tcPr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ตามแผนบริหารความเสี่ยง</w:t>
            </w:r>
          </w:p>
        </w:tc>
        <w:tc>
          <w:tcPr>
            <w:tcW w:w="1552" w:type="dxa"/>
            <w:vMerge w:val="restart"/>
          </w:tcPr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</w:rPr>
              <w:t>KRI</w:t>
            </w:r>
          </w:p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+ ค่าเป้าหมาย</w:t>
            </w:r>
          </w:p>
        </w:tc>
        <w:tc>
          <w:tcPr>
            <w:tcW w:w="1025" w:type="dxa"/>
            <w:vMerge w:val="restart"/>
          </w:tcPr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ผู้รับผิดชอบ/ กำหนดเสร็จ</w:t>
            </w:r>
          </w:p>
        </w:tc>
        <w:tc>
          <w:tcPr>
            <w:tcW w:w="1468" w:type="dxa"/>
            <w:gridSpan w:val="4"/>
          </w:tcPr>
          <w:p w:rsidR="001E234B" w:rsidRPr="002334C3" w:rsidRDefault="001E234B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ตามแบบติดตามรอบ 6 เดือน</w:t>
            </w:r>
          </w:p>
        </w:tc>
        <w:tc>
          <w:tcPr>
            <w:tcW w:w="2375" w:type="dxa"/>
            <w:gridSpan w:val="2"/>
          </w:tcPr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2334C3">
              <w:rPr>
                <w:rFonts w:ascii="TH SarabunPSK" w:hAnsi="TH SarabunPSK" w:cs="TH SarabunPSK"/>
                <w:sz w:val="24"/>
                <w:szCs w:val="24"/>
                <w:cs/>
              </w:rPr>
              <w:t>สิ่งที่ได้ดำเนิน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การและผลการจัดการความเสี่ยงรอบ 9</w:t>
            </w:r>
            <w:r w:rsidRPr="002334C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เดือน</w:t>
            </w:r>
          </w:p>
        </w:tc>
        <w:tc>
          <w:tcPr>
            <w:tcW w:w="709" w:type="dxa"/>
          </w:tcPr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สถานะการดำเนินการ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</w:tcBorders>
          </w:tcPr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93099">
              <w:rPr>
                <w:rFonts w:ascii="TH SarabunPSK" w:hAnsi="TH SarabunPSK" w:cs="TH SarabunPSK"/>
                <w:sz w:val="24"/>
                <w:szCs w:val="24"/>
                <w:cs/>
              </w:rPr>
              <w:t>ความเสี่ยงที่ประเมิน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หลังการจัดการความเสี่ยง</w:t>
            </w:r>
          </w:p>
        </w:tc>
        <w:tc>
          <w:tcPr>
            <w:tcW w:w="1987" w:type="dxa"/>
          </w:tcPr>
          <w:p w:rsidR="001E234B" w:rsidRPr="00DD74E3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74E3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สรุปผลการดำเนินงาน </w:t>
            </w:r>
          </w:p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D74E3">
              <w:rPr>
                <w:rFonts w:ascii="TH SarabunPSK" w:hAnsi="TH SarabunPSK" w:cs="TH SarabunPSK"/>
                <w:sz w:val="24"/>
                <w:szCs w:val="24"/>
                <w:cs/>
              </w:rPr>
              <w:t>พร้อมอธิบายเหตุผลหากความเสี่ยงยังไม่ลดลงอยู่ในระดับที่ยอมรับได้</w:t>
            </w:r>
          </w:p>
        </w:tc>
      </w:tr>
      <w:tr w:rsidR="001E234B" w:rsidTr="001E234B">
        <w:trPr>
          <w:gridAfter w:val="1"/>
          <w:wAfter w:w="11" w:type="dxa"/>
          <w:cantSplit/>
          <w:trHeight w:val="1049"/>
          <w:tblHeader/>
        </w:trPr>
        <w:tc>
          <w:tcPr>
            <w:tcW w:w="736" w:type="dxa"/>
            <w:vMerge/>
          </w:tcPr>
          <w:p w:rsidR="001E234B" w:rsidRPr="00893099" w:rsidRDefault="001E234B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86" w:type="dxa"/>
            <w:vMerge/>
          </w:tcPr>
          <w:p w:rsidR="001E234B" w:rsidRPr="00893099" w:rsidRDefault="001E234B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96" w:type="dxa"/>
            <w:vMerge/>
          </w:tcPr>
          <w:p w:rsidR="001E234B" w:rsidRPr="00893099" w:rsidRDefault="001E234B" w:rsidP="00537FF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488" w:type="dxa"/>
            <w:textDirection w:val="btLr"/>
          </w:tcPr>
          <w:p w:rsidR="001E234B" w:rsidRPr="00BD198F" w:rsidRDefault="001E234B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6" w:type="dxa"/>
            <w:textDirection w:val="btLr"/>
          </w:tcPr>
          <w:p w:rsidR="001E234B" w:rsidRPr="00BD198F" w:rsidRDefault="001E234B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5" w:type="dxa"/>
            <w:vAlign w:val="center"/>
          </w:tcPr>
          <w:p w:rsidR="001E234B" w:rsidRPr="00BD198F" w:rsidRDefault="001E234B" w:rsidP="00537FF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1E234B" w:rsidRPr="00BD198F" w:rsidRDefault="001E234B" w:rsidP="00537FF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552" w:type="dxa"/>
            <w:vMerge/>
          </w:tcPr>
          <w:p w:rsidR="001E234B" w:rsidRDefault="001E234B" w:rsidP="00537FF4"/>
        </w:tc>
        <w:tc>
          <w:tcPr>
            <w:tcW w:w="1025" w:type="dxa"/>
            <w:vMerge/>
            <w:textDirection w:val="btLr"/>
          </w:tcPr>
          <w:p w:rsidR="001E234B" w:rsidRDefault="001E234B" w:rsidP="00537FF4"/>
        </w:tc>
        <w:tc>
          <w:tcPr>
            <w:tcW w:w="449" w:type="dxa"/>
            <w:gridSpan w:val="2"/>
            <w:textDirection w:val="btLr"/>
          </w:tcPr>
          <w:p w:rsidR="001E234B" w:rsidRPr="00BD198F" w:rsidRDefault="001E234B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textDirection w:val="btLr"/>
          </w:tcPr>
          <w:p w:rsidR="001E234B" w:rsidRPr="00BD198F" w:rsidRDefault="001E234B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0" w:type="dxa"/>
            <w:vAlign w:val="center"/>
          </w:tcPr>
          <w:p w:rsidR="001E234B" w:rsidRPr="00BD198F" w:rsidRDefault="001E234B" w:rsidP="00537FF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1E234B" w:rsidRPr="00BD198F" w:rsidRDefault="001E234B" w:rsidP="00537FF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2375" w:type="dxa"/>
            <w:gridSpan w:val="2"/>
            <w:textDirection w:val="btLr"/>
          </w:tcPr>
          <w:p w:rsidR="001E234B" w:rsidRDefault="001E234B" w:rsidP="00537FF4"/>
        </w:tc>
        <w:tc>
          <w:tcPr>
            <w:tcW w:w="709" w:type="dxa"/>
            <w:textDirection w:val="btLr"/>
          </w:tcPr>
          <w:p w:rsidR="001E234B" w:rsidRPr="00BD198F" w:rsidRDefault="001E234B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1E234B" w:rsidRPr="00BD198F" w:rsidRDefault="001E234B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โอกาส</w:t>
            </w:r>
            <w:r w:rsidRPr="00BD198F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1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extDirection w:val="btLr"/>
          </w:tcPr>
          <w:p w:rsidR="001E234B" w:rsidRPr="00BD198F" w:rsidRDefault="001E234B" w:rsidP="00537FF4">
            <w:pPr>
              <w:ind w:left="113" w:right="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ผลกระทบ (</w:t>
            </w:r>
            <w:r w:rsidRPr="00BD198F">
              <w:rPr>
                <w:rFonts w:ascii="TH SarabunPSK" w:hAnsi="TH SarabunPSK" w:cs="TH SarabunPSK"/>
                <w:sz w:val="20"/>
                <w:szCs w:val="20"/>
              </w:rPr>
              <w:t>2</w:t>
            </w:r>
            <w:r w:rsidRPr="00BD198F"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15" w:type="dxa"/>
            <w:tcBorders>
              <w:top w:val="single" w:sz="4" w:space="0" w:color="auto"/>
            </w:tcBorders>
            <w:vAlign w:val="center"/>
          </w:tcPr>
          <w:p w:rsidR="001E234B" w:rsidRPr="00BD198F" w:rsidRDefault="001E234B" w:rsidP="00537FF4">
            <w:pPr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ระดับความเสี่ยง</w:t>
            </w:r>
          </w:p>
          <w:p w:rsidR="001E234B" w:rsidRPr="00BD198F" w:rsidRDefault="001E234B" w:rsidP="00537FF4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1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) 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 xml:space="preserve">x 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(</w:t>
            </w:r>
            <w:r w:rsidRPr="00BD198F">
              <w:rPr>
                <w:rFonts w:ascii="TH SarabunPSK" w:hAnsi="TH SarabunPSK" w:cs="TH SarabunPSK"/>
                <w:sz w:val="18"/>
                <w:szCs w:val="18"/>
              </w:rPr>
              <w:t>2</w:t>
            </w:r>
            <w:r w:rsidRPr="00BD198F">
              <w:rPr>
                <w:rFonts w:ascii="TH SarabunPSK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987" w:type="dxa"/>
          </w:tcPr>
          <w:p w:rsidR="001E234B" w:rsidRDefault="001E234B" w:rsidP="00537FF4"/>
        </w:tc>
      </w:tr>
      <w:tr w:rsidR="001E234B" w:rsidTr="001E234B">
        <w:trPr>
          <w:gridAfter w:val="1"/>
          <w:wAfter w:w="11" w:type="dxa"/>
          <w:tblHeader/>
        </w:trPr>
        <w:tc>
          <w:tcPr>
            <w:tcW w:w="736" w:type="dxa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386" w:type="dxa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496" w:type="dxa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88" w:type="dxa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26" w:type="dxa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25" w:type="dxa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552" w:type="dxa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025" w:type="dxa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8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gridSpan w:val="2"/>
            <w:shd w:val="clear" w:color="auto" w:fill="D9E2F3" w:themeFill="accent5" w:themeFillTint="33"/>
          </w:tcPr>
          <w:p w:rsidR="001E234B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9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49" w:type="dxa"/>
            <w:shd w:val="clear" w:color="auto" w:fill="D9E2F3" w:themeFill="accent5" w:themeFillTint="33"/>
          </w:tcPr>
          <w:p w:rsidR="001E234B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10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70" w:type="dxa"/>
            <w:shd w:val="clear" w:color="auto" w:fill="D9E2F3" w:themeFill="accent5" w:themeFillTint="33"/>
          </w:tcPr>
          <w:p w:rsidR="001E234B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11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2375" w:type="dxa"/>
            <w:gridSpan w:val="2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12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:rsidR="001E234B" w:rsidRDefault="001E234B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13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shd w:val="clear" w:color="auto" w:fill="D9E2F3" w:themeFill="accent5" w:themeFillTint="33"/>
          </w:tcPr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14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450" w:type="dxa"/>
            <w:shd w:val="clear" w:color="auto" w:fill="D9E2F3" w:themeFill="accent5" w:themeFillTint="33"/>
          </w:tcPr>
          <w:p w:rsidR="001E234B" w:rsidRPr="00893099" w:rsidRDefault="001E234B" w:rsidP="00DD74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15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515" w:type="dxa"/>
            <w:shd w:val="clear" w:color="auto" w:fill="D9E2F3" w:themeFill="accent5" w:themeFillTint="33"/>
          </w:tcPr>
          <w:p w:rsidR="001E234B" w:rsidRPr="00893099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16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  <w:tc>
          <w:tcPr>
            <w:tcW w:w="1987" w:type="dxa"/>
            <w:shd w:val="clear" w:color="auto" w:fill="D9E2F3" w:themeFill="accent5" w:themeFillTint="33"/>
          </w:tcPr>
          <w:p w:rsidR="001E234B" w:rsidRDefault="001E234B" w:rsidP="00D74755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/>
                <w:sz w:val="20"/>
                <w:szCs w:val="20"/>
                <w:cs/>
              </w:rPr>
              <w:t>(</w:t>
            </w:r>
            <w:r>
              <w:rPr>
                <w:rFonts w:ascii="TH SarabunPSK" w:hAnsi="TH SarabunPSK" w:cs="TH SarabunPSK"/>
                <w:sz w:val="20"/>
                <w:szCs w:val="20"/>
              </w:rPr>
              <w:t>17</w:t>
            </w:r>
            <w:r>
              <w:rPr>
                <w:rFonts w:ascii="TH SarabunPSK" w:hAnsi="TH SarabunPSK" w:cs="TH SarabunPSK"/>
                <w:sz w:val="20"/>
                <w:szCs w:val="20"/>
                <w:cs/>
              </w:rPr>
              <w:t>)</w:t>
            </w:r>
          </w:p>
        </w:tc>
      </w:tr>
      <w:tr w:rsidR="001E234B" w:rsidTr="001E234B">
        <w:trPr>
          <w:gridAfter w:val="1"/>
          <w:wAfter w:w="11" w:type="dxa"/>
        </w:trPr>
        <w:tc>
          <w:tcPr>
            <w:tcW w:w="736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386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496" w:type="dxa"/>
          </w:tcPr>
          <w:p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1E234B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88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26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25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552" w:type="dxa"/>
          </w:tcPr>
          <w:p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1025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9" w:type="dxa"/>
            <w:gridSpan w:val="2"/>
          </w:tcPr>
          <w:p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449" w:type="dxa"/>
          </w:tcPr>
          <w:p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570" w:type="dxa"/>
          </w:tcPr>
          <w:p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2375" w:type="dxa"/>
            <w:gridSpan w:val="2"/>
          </w:tcPr>
          <w:p w:rsidR="001E234B" w:rsidRPr="00BD198F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  <w:tc>
          <w:tcPr>
            <w:tcW w:w="709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450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515" w:type="dxa"/>
          </w:tcPr>
          <w:p w:rsidR="001E234B" w:rsidRPr="00BD198F" w:rsidRDefault="001E234B" w:rsidP="00D74755">
            <w:pPr>
              <w:rPr>
                <w:rFonts w:ascii="TH Sarabun New" w:hAnsi="TH Sarabun New" w:cs="TH Sarabun New"/>
                <w:szCs w:val="22"/>
                <w:cs/>
              </w:rPr>
            </w:pPr>
          </w:p>
        </w:tc>
        <w:tc>
          <w:tcPr>
            <w:tcW w:w="1987" w:type="dxa"/>
          </w:tcPr>
          <w:p w:rsidR="001E234B" w:rsidRDefault="001E234B" w:rsidP="00DD74E3">
            <w:pPr>
              <w:rPr>
                <w:rFonts w:ascii="TH Sarabun New" w:hAnsi="TH Sarabun New" w:cs="TH Sarabun New"/>
                <w:szCs w:val="22"/>
              </w:rPr>
            </w:pPr>
          </w:p>
        </w:tc>
      </w:tr>
      <w:tr w:rsidR="001E234B" w:rsidTr="001E234B">
        <w:trPr>
          <w:gridAfter w:val="1"/>
          <w:wAfter w:w="11" w:type="dxa"/>
        </w:trPr>
        <w:tc>
          <w:tcPr>
            <w:tcW w:w="736" w:type="dxa"/>
          </w:tcPr>
          <w:p w:rsidR="001E234B" w:rsidRPr="00D74755" w:rsidRDefault="001E234B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386" w:type="dxa"/>
          </w:tcPr>
          <w:p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496" w:type="dxa"/>
          </w:tcPr>
          <w:p w:rsidR="001E234B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1E234B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1E234B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  <w:p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88" w:type="dxa"/>
          </w:tcPr>
          <w:p w:rsidR="001E234B" w:rsidRPr="00D74755" w:rsidRDefault="001E234B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26" w:type="dxa"/>
          </w:tcPr>
          <w:p w:rsidR="001E234B" w:rsidRPr="00D74755" w:rsidRDefault="001E234B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25" w:type="dxa"/>
          </w:tcPr>
          <w:p w:rsidR="001E234B" w:rsidRPr="00D74755" w:rsidRDefault="001E234B" w:rsidP="00D74755">
            <w:pPr>
              <w:jc w:val="center"/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552" w:type="dxa"/>
          </w:tcPr>
          <w:p w:rsidR="001E234B" w:rsidRDefault="001E234B" w:rsidP="00DD74E3"/>
        </w:tc>
        <w:tc>
          <w:tcPr>
            <w:tcW w:w="1025" w:type="dxa"/>
          </w:tcPr>
          <w:p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9" w:type="dxa"/>
            <w:gridSpan w:val="2"/>
          </w:tcPr>
          <w:p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49" w:type="dxa"/>
          </w:tcPr>
          <w:p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70" w:type="dxa"/>
          </w:tcPr>
          <w:p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2375" w:type="dxa"/>
            <w:gridSpan w:val="2"/>
          </w:tcPr>
          <w:p w:rsidR="001E234B" w:rsidRPr="00D74755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709" w:type="dxa"/>
          </w:tcPr>
          <w:p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</w:tcPr>
          <w:p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450" w:type="dxa"/>
          </w:tcPr>
          <w:p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515" w:type="dxa"/>
          </w:tcPr>
          <w:p w:rsidR="001E234B" w:rsidRPr="00D74755" w:rsidRDefault="001E234B" w:rsidP="00D74755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  <w:tc>
          <w:tcPr>
            <w:tcW w:w="1987" w:type="dxa"/>
          </w:tcPr>
          <w:p w:rsidR="001E234B" w:rsidRDefault="001E234B" w:rsidP="00DD74E3">
            <w:pPr>
              <w:rPr>
                <w:rFonts w:ascii="TH Sarabun New" w:hAnsi="TH Sarabun New" w:cs="TH Sarabun New"/>
                <w:sz w:val="24"/>
                <w:szCs w:val="24"/>
              </w:rPr>
            </w:pPr>
          </w:p>
        </w:tc>
      </w:tr>
    </w:tbl>
    <w:p w:rsidR="009C16A1" w:rsidRDefault="009C16A1"/>
    <w:p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43815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อนุมัติโดย .....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.........................................</w:t>
                            </w:r>
                          </w:p>
                          <w:p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</w:t>
                            </w: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……………………………………….)</w:t>
                            </w:r>
                          </w:p>
                          <w:p w:rsidR="001E234B" w:rsidRPr="00794036" w:rsidRDefault="001E234B" w:rsidP="001E234B">
                            <w:pPr>
                              <w:spacing w:after="0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794036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ประธานคณะกรรมการบริหารความเสี่ยง</w:t>
                            </w:r>
                          </w:p>
                          <w:p w:rsidR="001E234B" w:rsidRDefault="001E234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5pt;margin-top:3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N2vYTeAAAAAKAQAADwAAAAAAAAAAAAAAAAB7BAAAZHJzL2Rvd25y&#10;ZXYueG1sUEsFBgAAAAAEAAQA8wAAAIgFAAAAAA==&#10;" stroked="f">
                <v:textbox style="mso-fit-shape-to-text:t">
                  <w:txbxContent>
                    <w:p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อนุมัติโดย .....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.........................................</w:t>
                      </w:r>
                    </w:p>
                    <w:p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</w:t>
                      </w: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……………………………………….)</w:t>
                      </w:r>
                    </w:p>
                    <w:p w:rsidR="001E234B" w:rsidRPr="00794036" w:rsidRDefault="001E234B" w:rsidP="001E234B">
                      <w:pPr>
                        <w:spacing w:after="0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794036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ประธานคณะกรรมการบริหารความเสี่ยง</w:t>
                      </w:r>
                    </w:p>
                    <w:p w:rsidR="001E234B" w:rsidRDefault="001E234B"/>
                  </w:txbxContent>
                </v:textbox>
              </v:shape>
            </w:pict>
          </mc:Fallback>
        </mc:AlternateContent>
      </w:r>
      <w:r w:rsidRPr="001E234B">
        <w:rPr>
          <w:rFonts w:ascii="TH Sarabun New" w:hAnsi="TH Sarabun New" w:cs="TH Sarabun New"/>
          <w:sz w:val="24"/>
          <w:szCs w:val="24"/>
          <w:cs/>
        </w:rPr>
        <w:t>หมายเหตุ : การรายงานผลการดำเนินงานตามแผน</w:t>
      </w:r>
    </w:p>
    <w:p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  <w:cs/>
        </w:rPr>
      </w:pPr>
      <w:r w:rsidRPr="001E234B">
        <w:rPr>
          <w:rFonts w:ascii="TH Sarabun New" w:hAnsi="TH Sarabun New" w:cs="TH Sarabun New"/>
          <w:sz w:val="24"/>
          <w:szCs w:val="24"/>
          <w:cs/>
        </w:rPr>
        <w:t>(</w:t>
      </w:r>
      <w:r w:rsidRPr="001E234B">
        <w:rPr>
          <w:rFonts w:ascii="TH Sarabun New" w:hAnsi="TH Sarabun New" w:cs="TH Sarabun New"/>
          <w:sz w:val="24"/>
          <w:szCs w:val="24"/>
        </w:rPr>
        <w:t>1</w:t>
      </w:r>
      <w:r>
        <w:rPr>
          <w:rFonts w:ascii="TH Sarabun New" w:hAnsi="TH Sarabun New" w:cs="TH Sarabun New" w:hint="cs"/>
          <w:sz w:val="24"/>
          <w:szCs w:val="24"/>
          <w:cs/>
        </w:rPr>
        <w:t>3</w:t>
      </w:r>
      <w:r w:rsidRPr="001E234B">
        <w:rPr>
          <w:rFonts w:ascii="TH Sarabun New" w:hAnsi="TH Sarabun New" w:cs="TH Sarabun New"/>
          <w:sz w:val="24"/>
          <w:szCs w:val="24"/>
          <w:cs/>
        </w:rPr>
        <w:t>) สถานะดำเนินการ</w:t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  <w:t>(</w:t>
      </w:r>
      <w:r>
        <w:rPr>
          <w:rFonts w:ascii="TH Sarabun New" w:hAnsi="TH Sarabun New" w:cs="TH Sarabun New"/>
          <w:sz w:val="24"/>
          <w:szCs w:val="24"/>
        </w:rPr>
        <w:t>17</w:t>
      </w:r>
      <w:r>
        <w:rPr>
          <w:rFonts w:ascii="TH Sarabun New" w:hAnsi="TH Sarabun New" w:cs="TH Sarabun New"/>
          <w:sz w:val="24"/>
          <w:szCs w:val="24"/>
          <w:cs/>
        </w:rPr>
        <w:t xml:space="preserve">) </w:t>
      </w:r>
      <w:r>
        <w:rPr>
          <w:rFonts w:ascii="TH Sarabun New" w:hAnsi="TH Sarabun New" w:cs="TH Sarabun New" w:hint="cs"/>
          <w:sz w:val="24"/>
          <w:szCs w:val="24"/>
          <w:cs/>
        </w:rPr>
        <w:t>สรุปผลการดำเนินงาน</w:t>
      </w:r>
    </w:p>
    <w:p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sz w:val="24"/>
          <w:szCs w:val="24"/>
          <w:cs/>
        </w:rPr>
        <w:t xml:space="preserve">* = 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>ดำเนินการและเสร็จตามกำหนด</w:t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/>
          <w:sz w:val="24"/>
          <w:szCs w:val="24"/>
          <w:cs/>
        </w:rPr>
        <w:tab/>
      </w:r>
      <w:r>
        <w:rPr>
          <w:rFonts w:ascii="TH Sarabun New" w:hAnsi="TH Sarabun New" w:cs="TH Sarabun New" w:hint="cs"/>
          <w:sz w:val="24"/>
          <w:szCs w:val="24"/>
          <w:cs/>
        </w:rPr>
        <w:t xml:space="preserve">* </w:t>
      </w:r>
      <w:r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/>
          <w:sz w:val="24"/>
          <w:szCs w:val="24"/>
          <w:cs/>
        </w:rPr>
        <w:t>ความเสี่ยงลดลง แต่ยังไม่อยู่ในระดับที่ยอมรับได้</w:t>
      </w:r>
    </w:p>
    <w:p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Agency FB" w:hAnsi="Agency FB" w:cs="TH Sarabun New"/>
          <w:sz w:val="24"/>
          <w:szCs w:val="24"/>
          <w:cs/>
        </w:rPr>
        <w:t>√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 xml:space="preserve"> </w:t>
      </w:r>
      <w:r w:rsidRPr="001E234B"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>ดำเนินการและเสร็จช้ากว่ากำหนด</w:t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bookmarkStart w:id="0" w:name="_GoBack"/>
      <w:r w:rsidR="00A617A7" w:rsidRPr="00A14C46">
        <w:rPr>
          <w:rFonts w:ascii="TH SarabunPSK" w:hAnsi="TH SarabunPSK" w:cs="TH SarabunPSK"/>
          <w:cs/>
        </w:rPr>
        <w:t>√</w:t>
      </w:r>
      <w:bookmarkEnd w:id="0"/>
      <w:r w:rsidR="00A617A7" w:rsidRPr="00A617A7">
        <w:rPr>
          <w:rFonts w:ascii="TH SarabunPSK" w:hAnsi="TH SarabunPSK" w:cs="TH SarabunPSK"/>
          <w:cs/>
        </w:rPr>
        <w:t xml:space="preserve"> </w:t>
      </w:r>
      <w:r w:rsidRPr="00A617A7">
        <w:rPr>
          <w:cs/>
        </w:rPr>
        <w:t>=</w:t>
      </w:r>
      <w:r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Pr="001E234B">
        <w:rPr>
          <w:rFonts w:ascii="TH Sarabun New" w:hAnsi="TH Sarabun New" w:cs="TH Sarabun New"/>
          <w:sz w:val="24"/>
          <w:szCs w:val="24"/>
          <w:cs/>
        </w:rPr>
        <w:t>ความเสี่ยงลดลงอยู่ในระดับที่ยอมรับได้</w:t>
      </w:r>
    </w:p>
    <w:p w:rsidR="001E234B" w:rsidRPr="001E234B" w:rsidRDefault="001E234B" w:rsidP="001E234B">
      <w:pPr>
        <w:spacing w:after="0"/>
        <w:rPr>
          <w:rFonts w:ascii="TH Sarabun New" w:hAnsi="TH Sarabun New" w:cs="TH Sarabun New"/>
          <w:sz w:val="24"/>
          <w:szCs w:val="24"/>
        </w:rPr>
      </w:pPr>
      <w:r w:rsidRPr="001E234B">
        <w:rPr>
          <w:rFonts w:ascii="TH Sarabun New" w:hAnsi="TH Sarabun New" w:cs="TH Sarabun New"/>
          <w:sz w:val="24"/>
          <w:szCs w:val="24"/>
        </w:rPr>
        <w:t xml:space="preserve">x </w:t>
      </w:r>
      <w:r w:rsidRPr="001E234B">
        <w:rPr>
          <w:rFonts w:ascii="TH Sarabun New" w:hAnsi="TH Sarabun New" w:cs="TH Sarabun New"/>
          <w:sz w:val="24"/>
          <w:szCs w:val="24"/>
          <w:cs/>
        </w:rPr>
        <w:t xml:space="preserve">= </w:t>
      </w:r>
      <w:r w:rsidRPr="001E234B">
        <w:rPr>
          <w:rFonts w:ascii="TH Sarabun New" w:hAnsi="TH Sarabun New" w:cs="TH Sarabun New" w:hint="cs"/>
          <w:sz w:val="24"/>
          <w:szCs w:val="24"/>
          <w:cs/>
        </w:rPr>
        <w:t>ยังไม่ได้ดำเนินการ</w:t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</w:r>
      <w:r>
        <w:rPr>
          <w:rFonts w:ascii="TH Sarabun New" w:hAnsi="TH Sarabun New" w:cs="TH Sarabun New"/>
          <w:sz w:val="24"/>
          <w:szCs w:val="24"/>
        </w:rPr>
        <w:tab/>
        <w:t xml:space="preserve">x </w:t>
      </w:r>
      <w:r>
        <w:rPr>
          <w:rFonts w:ascii="TH Sarabun New" w:hAnsi="TH Sarabun New" w:cs="TH Sarabun New"/>
          <w:sz w:val="24"/>
          <w:szCs w:val="24"/>
          <w:cs/>
        </w:rPr>
        <w:t xml:space="preserve">= </w:t>
      </w:r>
      <w:r>
        <w:rPr>
          <w:rFonts w:ascii="TH Sarabun New" w:hAnsi="TH Sarabun New" w:cs="TH Sarabun New" w:hint="cs"/>
          <w:sz w:val="24"/>
          <w:szCs w:val="24"/>
          <w:cs/>
        </w:rPr>
        <w:t xml:space="preserve">ความเสี่ยงยังไม่ลดลง </w:t>
      </w:r>
      <w:r>
        <w:rPr>
          <w:rFonts w:ascii="TH Sarabun New" w:hAnsi="TH Sarabun New" w:cs="TH Sarabun New"/>
          <w:sz w:val="24"/>
          <w:szCs w:val="24"/>
          <w:cs/>
        </w:rPr>
        <w:t>(</w:t>
      </w:r>
      <w:r>
        <w:rPr>
          <w:rFonts w:ascii="TH Sarabun New" w:hAnsi="TH Sarabun New" w:cs="TH Sarabun New" w:hint="cs"/>
          <w:sz w:val="24"/>
          <w:szCs w:val="24"/>
          <w:cs/>
        </w:rPr>
        <w:t>คงเดิม</w:t>
      </w:r>
      <w:r>
        <w:rPr>
          <w:rFonts w:ascii="TH Sarabun New" w:hAnsi="TH Sarabun New" w:cs="TH Sarabun New"/>
          <w:sz w:val="24"/>
          <w:szCs w:val="24"/>
          <w:cs/>
        </w:rPr>
        <w:t>)</w:t>
      </w:r>
    </w:p>
    <w:p w:rsidR="00794036" w:rsidRPr="001E234B" w:rsidRDefault="001E234B" w:rsidP="001E234B">
      <w:pPr>
        <w:rPr>
          <w:rFonts w:ascii="TH Sarabun New" w:hAnsi="TH Sarabun New" w:cs="TH Sarabun New"/>
          <w:sz w:val="24"/>
          <w:szCs w:val="24"/>
          <w:cs/>
        </w:rPr>
      </w:pPr>
      <w:proofErr w:type="gramStart"/>
      <w:r>
        <w:rPr>
          <w:rFonts w:ascii="TH Sarabun New" w:hAnsi="TH Sarabun New" w:cs="TH Sarabun New"/>
          <w:sz w:val="24"/>
          <w:szCs w:val="24"/>
        </w:rPr>
        <w:t>o</w:t>
      </w:r>
      <w:proofErr w:type="gramEnd"/>
      <w:r>
        <w:rPr>
          <w:rFonts w:ascii="TH Sarabun New" w:hAnsi="TH Sarabun New" w:cs="TH Sarabun New"/>
          <w:sz w:val="24"/>
          <w:szCs w:val="24"/>
        </w:rPr>
        <w:t xml:space="preserve"> </w:t>
      </w:r>
      <w:r>
        <w:rPr>
          <w:rFonts w:ascii="TH Sarabun New" w:hAnsi="TH Sarabun New" w:cs="TH Sarabun New" w:hint="cs"/>
          <w:sz w:val="24"/>
          <w:szCs w:val="24"/>
          <w:cs/>
        </w:rPr>
        <w:t>อยู่ในระหว่างการดำเนินการ</w:t>
      </w:r>
    </w:p>
    <w:sectPr w:rsidR="00794036" w:rsidRPr="001E234B" w:rsidSect="00D74755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55"/>
    <w:rsid w:val="001E234B"/>
    <w:rsid w:val="001E5F3D"/>
    <w:rsid w:val="002334C3"/>
    <w:rsid w:val="00274FE8"/>
    <w:rsid w:val="00286B53"/>
    <w:rsid w:val="002F2FEE"/>
    <w:rsid w:val="00537FF4"/>
    <w:rsid w:val="00647826"/>
    <w:rsid w:val="00794036"/>
    <w:rsid w:val="009C16A1"/>
    <w:rsid w:val="00A14C46"/>
    <w:rsid w:val="00A45786"/>
    <w:rsid w:val="00A617A7"/>
    <w:rsid w:val="00D2662D"/>
    <w:rsid w:val="00D74755"/>
    <w:rsid w:val="00DD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A2748-16D4-4648-A496-92E11DEC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4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lenovo54</dc:creator>
  <cp:keywords/>
  <dc:description/>
  <cp:lastModifiedBy>lenovo54</cp:lastModifiedBy>
  <cp:revision>4</cp:revision>
  <cp:lastPrinted>2025-01-23T02:48:00Z</cp:lastPrinted>
  <dcterms:created xsi:type="dcterms:W3CDTF">2025-01-22T01:40:00Z</dcterms:created>
  <dcterms:modified xsi:type="dcterms:W3CDTF">2025-01-23T02:48:00Z</dcterms:modified>
</cp:coreProperties>
</file>