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4B16" w14:textId="21F3545E" w:rsidR="004F605B" w:rsidRPr="009D2DBA" w:rsidRDefault="00341CE4" w:rsidP="00D91323">
      <w:pPr>
        <w:ind w:left="1710" w:hanging="171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</w:t>
      </w:r>
      <w:r w:rsidR="004F605B" w:rsidRPr="009D2D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ตามคู่มือประกันคุณภาพการศึกษาภายใน สำนักงานคณะกรรมการการอุดมศึกษา(สกอ.)</w:t>
      </w:r>
      <w:r w:rsidR="00D37B85" w:rsidRPr="009D2D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F41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V</w:t>
      </w:r>
      <w:r w:rsidR="006F41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913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</w:p>
    <w:p w14:paraId="73EC3CD1" w14:textId="4564AB3E" w:rsidR="00B945B0" w:rsidRDefault="004F605B" w:rsidP="006214F5">
      <w:pPr>
        <w:pStyle w:val="NoSpacing"/>
        <w:ind w:firstLine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ตารางแสดง</w:t>
      </w:r>
      <w:r w:rsidR="00942A6C"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</w:t>
      </w:r>
      <w:r w:rsidR="00E26E69"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กำกับ</w:t>
      </w:r>
      <w:r w:rsidR="00942A6C"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ดูแล </w:t>
      </w:r>
      <w:r w:rsidR="00E26E69"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="00942A6C"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การดำเนินงานและจัดทำรายงาน</w:t>
      </w:r>
      <w:r w:rsidR="00872610"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ระดับมหาวิทยาลัย </w:t>
      </w:r>
    </w:p>
    <w:p w14:paraId="48E6161C" w14:textId="2AD0C402" w:rsidR="006214F5" w:rsidRDefault="004F605B" w:rsidP="00B945B0">
      <w:pPr>
        <w:pStyle w:val="NoSpacing"/>
        <w:ind w:firstLine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872610" w:rsidRPr="009D2D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9E28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913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B945B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6214F5" w:rsidRPr="001C4E83">
        <w:rPr>
          <w:rFonts w:ascii="TH SarabunPSK" w:hAnsi="TH SarabunPSK" w:cs="TH SarabunPSK"/>
          <w:sz w:val="24"/>
          <w:szCs w:val="32"/>
          <w:cs/>
        </w:rPr>
        <w:t xml:space="preserve">ข้อมูล ณ วันที่ </w:t>
      </w:r>
      <w:r w:rsidR="00D91323">
        <w:rPr>
          <w:rFonts w:ascii="TH SarabunPSK" w:hAnsi="TH SarabunPSK" w:cs="TH SarabunPSK" w:hint="cs"/>
          <w:sz w:val="32"/>
          <w:szCs w:val="32"/>
          <w:cs/>
        </w:rPr>
        <w:t xml:space="preserve"> 17 มกราคม 2565</w:t>
      </w:r>
      <w:r w:rsidR="00D154ED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25FC3C26" w14:textId="77777777" w:rsidR="00180687" w:rsidRPr="00B945B0" w:rsidRDefault="00180687" w:rsidP="00B945B0">
      <w:pPr>
        <w:pStyle w:val="NoSpacing"/>
        <w:ind w:firstLine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561"/>
        <w:gridCol w:w="3033"/>
        <w:gridCol w:w="2754"/>
        <w:gridCol w:w="3714"/>
      </w:tblGrid>
      <w:tr w:rsidR="009A22F8" w:rsidRPr="009D2DBA" w14:paraId="7138FE6F" w14:textId="77777777" w:rsidTr="00180687">
        <w:trPr>
          <w:tblHeader/>
        </w:trPr>
        <w:tc>
          <w:tcPr>
            <w:tcW w:w="4561" w:type="dxa"/>
          </w:tcPr>
          <w:p w14:paraId="3DEB1780" w14:textId="03FA0DB3" w:rsidR="00E26E69" w:rsidRPr="009D2DBA" w:rsidRDefault="00341CE4" w:rsidP="00712CD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ตัวชี้วัด</w:t>
            </w:r>
            <w:r w:rsidR="00E26E69"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="00E26E69"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KPI</w:t>
            </w:r>
            <w:r w:rsidR="00E26E69"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033" w:type="dxa"/>
          </w:tcPr>
          <w:p w14:paraId="7EF14F7B" w14:textId="4283FE19" w:rsidR="00E26E69" w:rsidRPr="009D2DBA" w:rsidRDefault="00E26E69" w:rsidP="00712CD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ผู้กำกับ</w:t>
            </w:r>
            <w:r w:rsidR="00341CE4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754" w:type="dxa"/>
          </w:tcPr>
          <w:p w14:paraId="0A83148D" w14:textId="77777777" w:rsidR="00E26E69" w:rsidRPr="009D2DBA" w:rsidRDefault="00BA0A00" w:rsidP="00712CD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ผู้รับผิดชอบ/</w:t>
            </w:r>
            <w:r w:rsidR="000A4567"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หน่วยงานที่</w:t>
            </w:r>
            <w:r w:rsidR="00E26E69"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รับผิดชอบ</w:t>
            </w:r>
          </w:p>
        </w:tc>
        <w:tc>
          <w:tcPr>
            <w:tcW w:w="3714" w:type="dxa"/>
          </w:tcPr>
          <w:p w14:paraId="61B82A3B" w14:textId="77777777" w:rsidR="00E26E69" w:rsidRPr="009D2DBA" w:rsidRDefault="00E26E69" w:rsidP="00712CD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ผู้จัดเก็บข้อมูล</w:t>
            </w:r>
            <w:r w:rsidR="004F605B" w:rsidRPr="009D2DB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/ผู้รายงาน</w:t>
            </w:r>
          </w:p>
        </w:tc>
      </w:tr>
      <w:tr w:rsidR="009D2DBA" w:rsidRPr="009D2DBA" w14:paraId="555BDE9E" w14:textId="77777777" w:rsidTr="00180687">
        <w:tc>
          <w:tcPr>
            <w:tcW w:w="14062" w:type="dxa"/>
            <w:gridSpan w:val="4"/>
            <w:shd w:val="clear" w:color="auto" w:fill="DEEAF6" w:themeFill="accent1" w:themeFillTint="33"/>
          </w:tcPr>
          <w:p w14:paraId="3285E2D5" w14:textId="77777777" w:rsidR="00011DFE" w:rsidRPr="009D2DBA" w:rsidRDefault="00011DFE" w:rsidP="00712CD4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องค์ประกอบที่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1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การผลิตบัณฑิต</w:t>
            </w:r>
          </w:p>
        </w:tc>
      </w:tr>
      <w:tr w:rsidR="009A22F8" w:rsidRPr="009D2DBA" w14:paraId="6FDE5D9D" w14:textId="77777777" w:rsidTr="00180687">
        <w:tc>
          <w:tcPr>
            <w:tcW w:w="4561" w:type="dxa"/>
          </w:tcPr>
          <w:p w14:paraId="40783A0D" w14:textId="77777777" w:rsidR="00E26E69" w:rsidRPr="009D2DBA" w:rsidRDefault="00F70F07" w:rsidP="00712CD4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  <w:r w:rsidRPr="009D2DBA"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)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11DFE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  <w:r w:rsidR="00011DFE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="00011DFE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1 </w:t>
            </w:r>
            <w:r w:rsidR="00011DFE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ผลการบริหารจัดการหลักสูตรโดยรวม</w:t>
            </w:r>
          </w:p>
        </w:tc>
        <w:tc>
          <w:tcPr>
            <w:tcW w:w="3033" w:type="dxa"/>
          </w:tcPr>
          <w:p w14:paraId="5F57D8B7" w14:textId="77777777" w:rsidR="004605B7" w:rsidRPr="0032117C" w:rsidRDefault="00BA0A00" w:rsidP="00712C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4821D612" w14:textId="3CE34A8F" w:rsidR="00E26E69" w:rsidRPr="0032117C" w:rsidRDefault="00D154ED" w:rsidP="006F418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6F418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="00BA0A00"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551E5877" w14:textId="77777777" w:rsidR="004605B7" w:rsidRPr="009D2DBA" w:rsidRDefault="00BA0A00" w:rsidP="00712CD4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ผอ.สวท</w:t>
            </w:r>
          </w:p>
          <w:p w14:paraId="0834A49A" w14:textId="77777777" w:rsidR="00E26E69" w:rsidRPr="009D2DBA" w:rsidRDefault="004605B7" w:rsidP="004F605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(ผศ.ดลฤทัย ศรีทะ)</w:t>
            </w:r>
          </w:p>
        </w:tc>
        <w:tc>
          <w:tcPr>
            <w:tcW w:w="3714" w:type="dxa"/>
          </w:tcPr>
          <w:p w14:paraId="326AA5C1" w14:textId="0CE1630A" w:rsidR="00E26E69" w:rsidRDefault="00180687" w:rsidP="0087261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7EB1730A" w14:textId="18177956" w:rsidR="00180687" w:rsidRDefault="00180687" w:rsidP="0087261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 w:rsidR="0077769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 w:rsidR="007776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669B537A" w14:textId="04B237E3" w:rsidR="00180687" w:rsidRPr="009D2DBA" w:rsidRDefault="00180687" w:rsidP="0087261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07A6C973" w14:textId="77777777" w:rsidTr="00180687">
        <w:tc>
          <w:tcPr>
            <w:tcW w:w="4561" w:type="dxa"/>
          </w:tcPr>
          <w:p w14:paraId="40BA3843" w14:textId="77777777" w:rsidR="00BA0A00" w:rsidRPr="009D2DBA" w:rsidRDefault="00F70F07" w:rsidP="00712CD4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="00BA0A0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  <w:r w:rsidR="00BA0A0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="00BA0A0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2 </w:t>
            </w:r>
            <w:r w:rsidR="00BA0A0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อาจารย์ประจำสถาบันที่มีคุณวุฒิปริญญาเอก</w:t>
            </w:r>
          </w:p>
        </w:tc>
        <w:tc>
          <w:tcPr>
            <w:tcW w:w="3033" w:type="dxa"/>
          </w:tcPr>
          <w:p w14:paraId="430D2F4B" w14:textId="77777777" w:rsidR="00930189" w:rsidRPr="009D2DBA" w:rsidRDefault="00BA0A00" w:rsidP="00930189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รองอธิการบดี</w:t>
            </w:r>
            <w:r w:rsidR="00930189"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BDC18A0" w14:textId="7F6ADB96" w:rsidR="00BA0A00" w:rsidRPr="009D2DBA" w:rsidRDefault="00BA0A00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D913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อาจารย์คุณานันท์ สุขพาสน์เจริญ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75A99DCB" w14:textId="77777777" w:rsidR="004605B7" w:rsidRPr="009D2DBA" w:rsidRDefault="004605B7" w:rsidP="00712CD4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ผอ.กองบริหารงานบุคคล</w:t>
            </w:r>
          </w:p>
          <w:p w14:paraId="071775B4" w14:textId="77777777" w:rsidR="00BA0A00" w:rsidRPr="009D2DBA" w:rsidRDefault="004605B7" w:rsidP="004F605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14072D"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น.ส.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สมัญญา พิมพาลัย)</w:t>
            </w:r>
          </w:p>
        </w:tc>
        <w:tc>
          <w:tcPr>
            <w:tcW w:w="3714" w:type="dxa"/>
          </w:tcPr>
          <w:p w14:paraId="09D4F131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49359547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2A0B1EBC" w14:textId="27ACB2A4" w:rsidR="00BA0A00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6BF2EA28" w14:textId="77777777" w:rsidTr="00180687">
        <w:tc>
          <w:tcPr>
            <w:tcW w:w="4561" w:type="dxa"/>
          </w:tcPr>
          <w:p w14:paraId="248AE844" w14:textId="77777777" w:rsidR="00872610" w:rsidRPr="009D2DBA" w:rsidRDefault="00F70F07" w:rsidP="00872610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="0087261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  <w:r w:rsidR="0087261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="0087261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3 </w:t>
            </w:r>
            <w:r w:rsidR="00872610"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อาจารย์ประจำสถาบันที่ดำรงตำแหน่งทางวิชาการ</w:t>
            </w:r>
          </w:p>
        </w:tc>
        <w:tc>
          <w:tcPr>
            <w:tcW w:w="3033" w:type="dxa"/>
          </w:tcPr>
          <w:p w14:paraId="34211C0F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รองอธิการบดี </w:t>
            </w:r>
          </w:p>
          <w:p w14:paraId="32BF2267" w14:textId="753E4CC7" w:rsidR="00872610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อาจารย์คุณานันท์ สุขพาสน์เจริญ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6997A880" w14:textId="77777777" w:rsidR="00872610" w:rsidRPr="009D2DBA" w:rsidRDefault="00872610" w:rsidP="0087261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ผอ.กองบริหารงานบุคคล</w:t>
            </w:r>
          </w:p>
          <w:p w14:paraId="7A282398" w14:textId="77777777" w:rsidR="00872610" w:rsidRPr="009D2DBA" w:rsidRDefault="00872610" w:rsidP="004F605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14072D"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น.ส.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สมัญญา พิมพาลัย)</w:t>
            </w:r>
          </w:p>
        </w:tc>
        <w:tc>
          <w:tcPr>
            <w:tcW w:w="3714" w:type="dxa"/>
          </w:tcPr>
          <w:p w14:paraId="295C47C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543B275D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70EA6A0A" w14:textId="7C61F4D8" w:rsidR="00872610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2BB34CF1" w14:textId="77777777" w:rsidTr="00180687">
        <w:tc>
          <w:tcPr>
            <w:tcW w:w="4561" w:type="dxa"/>
          </w:tcPr>
          <w:p w14:paraId="610DE95B" w14:textId="77777777" w:rsidR="0032117C" w:rsidRPr="009D2DBA" w:rsidRDefault="0032117C" w:rsidP="0032117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4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การบริการนักศึกษาระดับปริญญาตรี </w:t>
            </w:r>
          </w:p>
        </w:tc>
        <w:tc>
          <w:tcPr>
            <w:tcW w:w="3033" w:type="dxa"/>
          </w:tcPr>
          <w:p w14:paraId="54C2C5F6" w14:textId="77777777" w:rsidR="0032117C" w:rsidRPr="0032117C" w:rsidRDefault="0032117C" w:rsidP="0032117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32D3BE78" w14:textId="5F56FB05" w:rsidR="0032117C" w:rsidRPr="003E6DB5" w:rsidRDefault="00D154ED" w:rsidP="006F4189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6F418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ผศ.คณาธิป จิระสัญญาณสกุล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003ECA0E" w14:textId="77777777" w:rsidR="0032117C" w:rsidRPr="009D2DBA" w:rsidRDefault="0032117C" w:rsidP="0032117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ผอ.กองพัฒนานักศึกษา</w:t>
            </w:r>
          </w:p>
          <w:p w14:paraId="03DA2101" w14:textId="77777777" w:rsidR="0032117C" w:rsidRPr="009D2DBA" w:rsidRDefault="0032117C" w:rsidP="0032117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(น.ส.นุสรา หนูกลัด)</w:t>
            </w:r>
          </w:p>
        </w:tc>
        <w:tc>
          <w:tcPr>
            <w:tcW w:w="3714" w:type="dxa"/>
          </w:tcPr>
          <w:p w14:paraId="35D8AB4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54309E3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062A9C1A" w14:textId="683347E6" w:rsidR="0032117C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6B68F741" w14:textId="77777777" w:rsidTr="00180687">
        <w:trPr>
          <w:trHeight w:val="800"/>
        </w:trPr>
        <w:tc>
          <w:tcPr>
            <w:tcW w:w="4561" w:type="dxa"/>
            <w:vMerge w:val="restart"/>
          </w:tcPr>
          <w:p w14:paraId="189B7592" w14:textId="77777777" w:rsidR="0032117C" w:rsidRPr="009D2DBA" w:rsidRDefault="0032117C" w:rsidP="0032117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5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กิจกรรมนักศึกษาระดับปริญญาตรี </w:t>
            </w:r>
          </w:p>
        </w:tc>
        <w:tc>
          <w:tcPr>
            <w:tcW w:w="3033" w:type="dxa"/>
            <w:vMerge w:val="restart"/>
          </w:tcPr>
          <w:p w14:paraId="5445E457" w14:textId="77777777" w:rsidR="0032117C" w:rsidRPr="0032117C" w:rsidRDefault="0032117C" w:rsidP="0032117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7DEF79E7" w14:textId="11A11444" w:rsidR="0032117C" w:rsidRPr="003E6DB5" w:rsidRDefault="006F4189" w:rsidP="0032117C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ผศ.คณาธิป จิระสัญญาณสกุล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67248BDA" w14:textId="77777777" w:rsidR="0032117C" w:rsidRPr="009D2DBA" w:rsidRDefault="0032117C" w:rsidP="0032117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ผอ.กองพัฒนานักศึกษา</w:t>
            </w:r>
          </w:p>
          <w:p w14:paraId="00160AA2" w14:textId="77777777" w:rsidR="0032117C" w:rsidRPr="009D2DBA" w:rsidRDefault="0032117C" w:rsidP="0032117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(น.ส.นุสรา หนูกลัด)</w:t>
            </w:r>
          </w:p>
        </w:tc>
        <w:tc>
          <w:tcPr>
            <w:tcW w:w="3714" w:type="dxa"/>
          </w:tcPr>
          <w:p w14:paraId="3CD386F9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19EDE423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4003C352" w14:textId="5655D8D9" w:rsidR="0032117C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5A594242" w14:textId="77777777" w:rsidTr="00180687">
        <w:trPr>
          <w:trHeight w:val="539"/>
        </w:trPr>
        <w:tc>
          <w:tcPr>
            <w:tcW w:w="4561" w:type="dxa"/>
            <w:vMerge/>
          </w:tcPr>
          <w:p w14:paraId="34E269FB" w14:textId="77777777" w:rsidR="00930189" w:rsidRPr="009D2DBA" w:rsidRDefault="00930189" w:rsidP="00872610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6D089547" w14:textId="77777777" w:rsidR="00930189" w:rsidRPr="009D2DBA" w:rsidRDefault="00930189" w:rsidP="00872610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7D53AF7D" w14:textId="1A72A96F" w:rsidR="00930189" w:rsidRPr="009D2DBA" w:rsidRDefault="00930189" w:rsidP="00930189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 w:rsidR="006F1BD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สำนักงานส่งเสริมภาพลักษณ์องค์กร</w:t>
            </w:r>
          </w:p>
          <w:p w14:paraId="0E80416E" w14:textId="77777777" w:rsidR="00930189" w:rsidRPr="009D2DBA" w:rsidRDefault="00930189" w:rsidP="004F605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14072D"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น.ส.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งามจิต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อินทวงศ์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2B69B26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10EEEE6B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695AC58B" w14:textId="393D4B26" w:rsidR="00930189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5C5D189C" w14:textId="77777777" w:rsidTr="00180687">
        <w:trPr>
          <w:trHeight w:val="539"/>
        </w:trPr>
        <w:tc>
          <w:tcPr>
            <w:tcW w:w="4561" w:type="dxa"/>
            <w:shd w:val="clear" w:color="auto" w:fill="auto"/>
          </w:tcPr>
          <w:p w14:paraId="32F8F072" w14:textId="77777777" w:rsidR="00D91323" w:rsidRDefault="00D91323" w:rsidP="00D91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(6) 1.6 นักศึกษาและบัณฑิตผู้ประกอบการ (เกณฑ์จัดกลุ่มสถาบัน กลุ่ม 2)</w:t>
            </w:r>
          </w:p>
          <w:p w14:paraId="5DD43EB7" w14:textId="1B8E08EB" w:rsidR="00D7427D" w:rsidRPr="009D2DBA" w:rsidRDefault="00D7427D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</w:tcPr>
          <w:p w14:paraId="341D96D1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3276D204" w14:textId="6E2FB214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2FA38116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ผอ.สวท</w:t>
            </w:r>
          </w:p>
          <w:p w14:paraId="1363ADA3" w14:textId="2E9BFB74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(ผศ.ดลฤทัย ศรีทะ)</w:t>
            </w:r>
          </w:p>
        </w:tc>
        <w:tc>
          <w:tcPr>
            <w:tcW w:w="3714" w:type="dxa"/>
          </w:tcPr>
          <w:p w14:paraId="3BFFC012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6825DD3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256580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7208F2F2" w14:textId="357C8985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5AC5A106" w14:textId="77777777" w:rsidTr="00180687">
        <w:trPr>
          <w:trHeight w:val="539"/>
        </w:trPr>
        <w:tc>
          <w:tcPr>
            <w:tcW w:w="4561" w:type="dxa"/>
            <w:shd w:val="clear" w:color="auto" w:fill="auto"/>
            <w:vAlign w:val="center"/>
          </w:tcPr>
          <w:p w14:paraId="376A5357" w14:textId="2A5A753F" w:rsidR="00D7427D" w:rsidRPr="00180687" w:rsidRDefault="00D91323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(7) 1.7 รางวัลสำหรับผู้ประกอบการใหม่ของนักศึกษา/บัณฑิตที่ได้รับในระดับชาติและนานาชาติ (เกณฑ์จัดกลุ่มสถาบัน กลุ่ม 2)</w:t>
            </w:r>
          </w:p>
        </w:tc>
        <w:tc>
          <w:tcPr>
            <w:tcW w:w="3033" w:type="dxa"/>
          </w:tcPr>
          <w:p w14:paraId="71F58812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050C04FB" w14:textId="73722168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5EEE5EF9" w14:textId="77777777" w:rsidR="00D91323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ผอ.ศูนย์บ่มเพาะวิสาหกิจ</w:t>
            </w:r>
          </w:p>
          <w:p w14:paraId="3927B287" w14:textId="072EA3BC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(นายคมสัน ระย้าแดง)</w:t>
            </w:r>
          </w:p>
        </w:tc>
        <w:tc>
          <w:tcPr>
            <w:tcW w:w="3714" w:type="dxa"/>
          </w:tcPr>
          <w:p w14:paraId="7BD5016E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43BD000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05A73B76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42F8B85D" w14:textId="7BA0DED4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547A501E" w14:textId="77777777" w:rsidTr="00180687">
        <w:trPr>
          <w:trHeight w:val="539"/>
        </w:trPr>
        <w:tc>
          <w:tcPr>
            <w:tcW w:w="4561" w:type="dxa"/>
            <w:shd w:val="clear" w:color="auto" w:fill="auto"/>
            <w:vAlign w:val="center"/>
          </w:tcPr>
          <w:p w14:paraId="4189A430" w14:textId="77777777" w:rsidR="00D91323" w:rsidRDefault="00D91323" w:rsidP="00D91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(8) 1.8 บุคลากรคณะแลกเปลี่ยนความรู้สู่ภาคธุรกิจ/อุตสาหกรรม (</w:t>
            </w:r>
            <w:r>
              <w:rPr>
                <w:rFonts w:ascii="TH SarabunPSK" w:hAnsi="TH SarabunPSK" w:cs="TH SarabunPSK"/>
                <w:sz w:val="28"/>
              </w:rPr>
              <w:t>Talent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Academic Mobility Consultation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(เกณฑ์จัดกลุ่มสถาบันกลุ่ม 2)</w:t>
            </w:r>
          </w:p>
          <w:p w14:paraId="7C2F675B" w14:textId="73BC9ACC" w:rsidR="00D7427D" w:rsidRPr="009D2DBA" w:rsidRDefault="00D7427D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</w:tcPr>
          <w:p w14:paraId="3A6775C4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419D069E" w14:textId="2E1DB613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62E0F372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ผอ.สวท</w:t>
            </w:r>
          </w:p>
          <w:p w14:paraId="4013BF47" w14:textId="6AE84FE0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(ผศ.ดลฤทัย ศรีทะ)</w:t>
            </w:r>
          </w:p>
        </w:tc>
        <w:tc>
          <w:tcPr>
            <w:tcW w:w="3714" w:type="dxa"/>
          </w:tcPr>
          <w:p w14:paraId="664B384A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EA5C10A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17EB7C65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509DE580" w14:textId="400FE76A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75B006E7" w14:textId="77777777" w:rsidTr="00180687">
        <w:trPr>
          <w:trHeight w:val="539"/>
        </w:trPr>
        <w:tc>
          <w:tcPr>
            <w:tcW w:w="4561" w:type="dxa"/>
            <w:shd w:val="clear" w:color="auto" w:fill="auto"/>
            <w:vAlign w:val="center"/>
          </w:tcPr>
          <w:p w14:paraId="78586C66" w14:textId="5BEC61D8" w:rsidR="00D91323" w:rsidRPr="009D2DBA" w:rsidRDefault="00D91323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(9) 1.9 งบประมาณจากแหล่งทุนภายนอกสนับสนุนการสร้างผู้ประกอบการ/ธุรกิจใหม่ (</w:t>
            </w:r>
            <w:r>
              <w:rPr>
                <w:rFonts w:ascii="TH SarabunPSK" w:hAnsi="TH SarabunPSK" w:cs="TH SarabunPSK"/>
                <w:sz w:val="28"/>
              </w:rPr>
              <w:t>Startup Co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Investment Funding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(เกณฑ์จักกลุ่มสถาบัน กลุ่ม 2)</w:t>
            </w:r>
          </w:p>
        </w:tc>
        <w:tc>
          <w:tcPr>
            <w:tcW w:w="3033" w:type="dxa"/>
          </w:tcPr>
          <w:p w14:paraId="4B56EC1B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73438448" w14:textId="60AC9B94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060DE1AC" w14:textId="77777777" w:rsidR="00D91323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ผอ.ศูนย์บ่มเพาะวิสาหกิจ</w:t>
            </w:r>
          </w:p>
          <w:p w14:paraId="0036A87C" w14:textId="5D972BDF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(นายคมสัน ระย้าแดง)</w:t>
            </w:r>
          </w:p>
        </w:tc>
        <w:tc>
          <w:tcPr>
            <w:tcW w:w="3714" w:type="dxa"/>
          </w:tcPr>
          <w:p w14:paraId="47789670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9084AC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6E2A397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4BEA46EE" w14:textId="64EC7841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6E40D61F" w14:textId="77777777" w:rsidTr="00180687">
        <w:trPr>
          <w:trHeight w:val="539"/>
        </w:trPr>
        <w:tc>
          <w:tcPr>
            <w:tcW w:w="4561" w:type="dxa"/>
            <w:shd w:val="clear" w:color="auto" w:fill="auto"/>
            <w:vAlign w:val="center"/>
          </w:tcPr>
          <w:p w14:paraId="51598CAD" w14:textId="58C42202" w:rsidR="00D91323" w:rsidRPr="009D2DBA" w:rsidRDefault="00D91323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(10) 1.10 หลักสูตร/โปรแกรมเฉพาะที่ใช้เทคโนโลยี/นวัตกรรมเพื่อพัฒนาความเป็นผู้ประกอบการ (</w:t>
            </w:r>
            <w:r>
              <w:rPr>
                <w:rFonts w:ascii="TH SarabunPSK" w:hAnsi="TH SarabunPSK" w:cs="TH SarabunPSK"/>
                <w:sz w:val="28"/>
              </w:rPr>
              <w:t>Technological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Innovation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Driven Entrepreneurial Education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(เกณฑ์จัดกลุ่มสถาบัน กลุ่ม 2)</w:t>
            </w:r>
          </w:p>
        </w:tc>
        <w:tc>
          <w:tcPr>
            <w:tcW w:w="3033" w:type="dxa"/>
          </w:tcPr>
          <w:p w14:paraId="45170E43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73769BCA" w14:textId="208B0126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403D18CE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ผอ.สวท</w:t>
            </w:r>
          </w:p>
          <w:p w14:paraId="28439782" w14:textId="02ED721A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(ผศ.ดลฤทัย ศรีทะ)</w:t>
            </w:r>
          </w:p>
        </w:tc>
        <w:tc>
          <w:tcPr>
            <w:tcW w:w="3714" w:type="dxa"/>
          </w:tcPr>
          <w:p w14:paraId="6B605F60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71ABB30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078C199A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44182B45" w14:textId="24BED169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048B3231" w14:textId="77777777" w:rsidTr="00180687">
        <w:trPr>
          <w:trHeight w:val="539"/>
        </w:trPr>
        <w:tc>
          <w:tcPr>
            <w:tcW w:w="4561" w:type="dxa"/>
            <w:shd w:val="clear" w:color="auto" w:fill="auto"/>
            <w:vAlign w:val="center"/>
          </w:tcPr>
          <w:p w14:paraId="1F23DAC5" w14:textId="31316C73" w:rsidR="00D91323" w:rsidRPr="009D2DBA" w:rsidRDefault="00D91323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(11) 1.11 ระบบนิเวศน์ด้านเทคโนโลยีและนวัตกรรมเพื่อเร่งพัฒนาผู้ประกอบการใ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 (</w:t>
            </w:r>
            <w:r>
              <w:rPr>
                <w:rFonts w:ascii="TH SarabunPSK" w:hAnsi="TH SarabunPSK" w:cs="TH SarabunPSK"/>
                <w:sz w:val="28"/>
              </w:rPr>
              <w:t>Technological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Innovation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Driven Entrepreneurial Ecosystem</w:t>
            </w:r>
            <w:r>
              <w:rPr>
                <w:rFonts w:ascii="TH SarabunPSK" w:hAnsi="TH SarabunPSK" w:cs="TH SarabunPSK" w:hint="cs"/>
                <w:sz w:val="28"/>
                <w:cs/>
              </w:rPr>
              <w:t>) (เกณฑ์จัดกลุ่มสถาบัน กลุ่ม 2)</w:t>
            </w:r>
          </w:p>
        </w:tc>
        <w:tc>
          <w:tcPr>
            <w:tcW w:w="3033" w:type="dxa"/>
          </w:tcPr>
          <w:p w14:paraId="6BE5300E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3D8C856B" w14:textId="52718CE2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7F9CABB3" w14:textId="77777777" w:rsidR="00D91323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ผอ.ศูนย์บ่มเพาะวิสาหกิจ</w:t>
            </w:r>
          </w:p>
          <w:p w14:paraId="52E72925" w14:textId="3873EF29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(นายคมสัน ระย้าแดง)</w:t>
            </w:r>
          </w:p>
        </w:tc>
        <w:tc>
          <w:tcPr>
            <w:tcW w:w="3714" w:type="dxa"/>
          </w:tcPr>
          <w:p w14:paraId="28D57C2B" w14:textId="77777777" w:rsidR="00D91323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EC4F8DA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658BC199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09225107" w14:textId="3D8EF4E8" w:rsidR="00180687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6D1E9EF8" w14:textId="77777777" w:rsidTr="00180687">
        <w:trPr>
          <w:trHeight w:val="539"/>
        </w:trPr>
        <w:tc>
          <w:tcPr>
            <w:tcW w:w="4561" w:type="dxa"/>
            <w:shd w:val="clear" w:color="auto" w:fill="auto"/>
            <w:vAlign w:val="center"/>
          </w:tcPr>
          <w:p w14:paraId="799FA517" w14:textId="295D631A" w:rsidR="00D91323" w:rsidRPr="0011041E" w:rsidRDefault="00D91323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11041E">
              <w:rPr>
                <w:rFonts w:ascii="TH SarabunPSK" w:hAnsi="TH SarabunPSK" w:cs="TH SarabunPSK" w:hint="cs"/>
                <w:sz w:val="28"/>
                <w:cs/>
              </w:rPr>
              <w:t xml:space="preserve">(12) 1.12 คุณภาพของอาจารย์ประจำมหาวิทยาลัย 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7427D">
              <w:rPr>
                <w:rFonts w:ascii="TH SarabunPSK" w:hAnsi="TH SarabunPSK" w:cs="TH SarabunPSK" w:hint="cs"/>
                <w:sz w:val="28"/>
              </w:rPr>
              <w:t>Word Ranking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 w:hint="cs"/>
                <w:sz w:val="28"/>
              </w:rPr>
              <w:t>Times Higher Education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 w:hint="cs"/>
                <w:sz w:val="28"/>
              </w:rPr>
              <w:t xml:space="preserve">THE 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033" w:type="dxa"/>
          </w:tcPr>
          <w:p w14:paraId="2EF04C65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รองอธิการบดี </w:t>
            </w:r>
          </w:p>
          <w:p w14:paraId="7C8D6966" w14:textId="53AF893F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อาจารย์คุณานันท์ สุขพาสน์เจริญ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72C32D7D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ผอ.กองบริหารงานบุคคล</w:t>
            </w:r>
          </w:p>
          <w:p w14:paraId="58116C9C" w14:textId="44B5131D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(น.ส.สมัญญา พิมพาลัย)</w:t>
            </w:r>
          </w:p>
        </w:tc>
        <w:tc>
          <w:tcPr>
            <w:tcW w:w="3714" w:type="dxa"/>
          </w:tcPr>
          <w:p w14:paraId="21274709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EFFD206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67291EE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2F806E92" w14:textId="2F942F8F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1C766080" w14:textId="77777777" w:rsidTr="00180687">
        <w:trPr>
          <w:trHeight w:val="539"/>
        </w:trPr>
        <w:tc>
          <w:tcPr>
            <w:tcW w:w="4561" w:type="dxa"/>
            <w:shd w:val="clear" w:color="auto" w:fill="auto"/>
            <w:vAlign w:val="center"/>
          </w:tcPr>
          <w:p w14:paraId="5A4B0DB6" w14:textId="30FA595B" w:rsidR="00D91323" w:rsidRPr="0011041E" w:rsidRDefault="00D91323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</w:pPr>
            <w:r w:rsidRPr="0011041E">
              <w:rPr>
                <w:rFonts w:ascii="TH SarabunPSK" w:hAnsi="TH SarabunPSK" w:cs="TH SarabunPSK" w:hint="cs"/>
                <w:sz w:val="28"/>
                <w:cs/>
              </w:rPr>
              <w:t xml:space="preserve">(13) 1.13 รายได้ของมหาวิทยาลัยที่ได้รับจากการจัดการเรียนการสอน 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7427D">
              <w:rPr>
                <w:rFonts w:ascii="TH SarabunPSK" w:hAnsi="TH SarabunPSK" w:cs="TH SarabunPSK" w:hint="cs"/>
                <w:sz w:val="28"/>
              </w:rPr>
              <w:t>Word Ranking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 w:hint="cs"/>
                <w:sz w:val="28"/>
              </w:rPr>
              <w:t>Times Higher Education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 w:hint="cs"/>
                <w:sz w:val="28"/>
              </w:rPr>
              <w:t xml:space="preserve">THE </w:t>
            </w:r>
            <w:r w:rsidR="00D7427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033" w:type="dxa"/>
          </w:tcPr>
          <w:p w14:paraId="74B2E32E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0C59E4CC" w14:textId="0DC25EC4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7D4ECD23" w14:textId="1E7C9645" w:rsidR="0011041E" w:rsidRPr="009D2DBA" w:rsidRDefault="0011041E" w:rsidP="0011041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 w:rsidRPr="0011041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สถาบันนวัตกรรมการศึกษาและการเรียนรู้ตลอดชีวิต</w:t>
            </w:r>
          </w:p>
          <w:p w14:paraId="62F18027" w14:textId="77777777" w:rsidR="00D91323" w:rsidRDefault="0011041E" w:rsidP="0011041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(ผศ.ดลฤทัย ศรีทะ)</w:t>
            </w:r>
          </w:p>
          <w:p w14:paraId="6FAB2C3D" w14:textId="6DE41B20" w:rsidR="00180687" w:rsidRPr="009D2DBA" w:rsidRDefault="00180687" w:rsidP="0011041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714" w:type="dxa"/>
          </w:tcPr>
          <w:p w14:paraId="2044CD75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4CD382F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5FF1563D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7FA68D6C" w14:textId="77777777" w:rsidR="00180687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  <w:p w14:paraId="14CD20F7" w14:textId="430A5D35" w:rsidR="00777695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D91323" w:rsidRPr="009D2DBA" w14:paraId="658DE722" w14:textId="77777777" w:rsidTr="00180687">
        <w:tc>
          <w:tcPr>
            <w:tcW w:w="14062" w:type="dxa"/>
            <w:gridSpan w:val="4"/>
            <w:shd w:val="clear" w:color="auto" w:fill="DEEAF6" w:themeFill="accent1" w:themeFillTint="33"/>
          </w:tcPr>
          <w:p w14:paraId="2D4FB2DF" w14:textId="77777777" w:rsidR="00D91323" w:rsidRPr="009D2DBA" w:rsidRDefault="00D91323" w:rsidP="00D91323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 xml:space="preserve">องค์ประกอบที่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2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การวิจัย</w:t>
            </w:r>
          </w:p>
        </w:tc>
      </w:tr>
      <w:tr w:rsidR="009A22F8" w:rsidRPr="009D2DBA" w14:paraId="5CB33A6E" w14:textId="77777777" w:rsidTr="00180687">
        <w:tc>
          <w:tcPr>
            <w:tcW w:w="4561" w:type="dxa"/>
          </w:tcPr>
          <w:p w14:paraId="0FE8E031" w14:textId="1682AA3B" w:rsidR="00D91323" w:rsidRPr="009D2DBA" w:rsidRDefault="00D91323" w:rsidP="00D91323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14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1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ระบบและกลไกการบริหารและพัฒนางานวิจัยหรืองานสร้างสรรค์</w:t>
            </w:r>
          </w:p>
        </w:tc>
        <w:tc>
          <w:tcPr>
            <w:tcW w:w="3033" w:type="dxa"/>
          </w:tcPr>
          <w:p w14:paraId="12B6988F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7686F0F8" w14:textId="3219F4BD" w:rsidR="00D91323" w:rsidRPr="003E6DB5" w:rsidRDefault="00D91323" w:rsidP="00D91323">
            <w:pPr>
              <w:pStyle w:val="NoSpacing"/>
              <w:ind w:left="-114" w:right="-102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31D75DBE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2E342169" w14:textId="2CBAED5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6BFF2473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62631C9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3A2C9DEC" w14:textId="7250B5F9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6B9BCD73" w14:textId="77777777" w:rsidTr="00180687">
        <w:tc>
          <w:tcPr>
            <w:tcW w:w="4561" w:type="dxa"/>
          </w:tcPr>
          <w:p w14:paraId="62D563AD" w14:textId="5C0A1058" w:rsidR="00D91323" w:rsidRPr="009D2DBA" w:rsidRDefault="00D91323" w:rsidP="00D91323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15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2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เงินสนับสนุนงานวิจัยและงานสร้างสรรค์</w:t>
            </w:r>
          </w:p>
        </w:tc>
        <w:tc>
          <w:tcPr>
            <w:tcW w:w="3033" w:type="dxa"/>
          </w:tcPr>
          <w:p w14:paraId="676D2E5F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3ED7A5D8" w14:textId="6298E513" w:rsidR="00D91323" w:rsidRPr="003E6DB5" w:rsidRDefault="00D91323" w:rsidP="00D91323">
            <w:pPr>
              <w:pStyle w:val="NoSpacing"/>
              <w:ind w:left="-114" w:right="-102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75791129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58E342C4" w14:textId="40944B0E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7685A02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7F5EFA45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0F0C72C6" w14:textId="79B4291E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14E0F82C" w14:textId="77777777" w:rsidTr="00180687">
        <w:tc>
          <w:tcPr>
            <w:tcW w:w="4561" w:type="dxa"/>
          </w:tcPr>
          <w:p w14:paraId="5325A578" w14:textId="37EC77BF" w:rsidR="00D91323" w:rsidRPr="009D2DBA" w:rsidRDefault="00D91323" w:rsidP="00D91323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16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3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ผลงานทางวิชาการของอาจารย์ประจำและนักวิจัย</w:t>
            </w:r>
          </w:p>
        </w:tc>
        <w:tc>
          <w:tcPr>
            <w:tcW w:w="3033" w:type="dxa"/>
          </w:tcPr>
          <w:p w14:paraId="6E95F174" w14:textId="77777777" w:rsidR="00D91323" w:rsidRPr="0032117C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38625595" w14:textId="095CEC46" w:rsidR="00D91323" w:rsidRPr="003E6DB5" w:rsidRDefault="00D91323" w:rsidP="00D91323">
            <w:pPr>
              <w:pStyle w:val="NoSpacing"/>
              <w:ind w:left="-114" w:right="-102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4AB475A7" w14:textId="77777777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76BFE73B" w14:textId="081254EC" w:rsidR="00D91323" w:rsidRPr="009D2DBA" w:rsidRDefault="00D91323" w:rsidP="00D91323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3D037905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49468537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4DB787C9" w14:textId="31716500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09D98FC4" w14:textId="77777777" w:rsidTr="00180687">
        <w:tc>
          <w:tcPr>
            <w:tcW w:w="4561" w:type="dxa"/>
          </w:tcPr>
          <w:p w14:paraId="6499FEEA" w14:textId="7AF9EF0B" w:rsidR="00D7427D" w:rsidRPr="009D2DBA" w:rsidRDefault="00D91323" w:rsidP="00D91323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(17) 2.4</w:t>
            </w:r>
            <w:r w:rsidR="00287F09"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87F09" w:rsidRPr="00287F09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งบประมาณการพัฒนาเทคโนโลยี/นวัตกรรมเพื่อพัฒนาความเป็นผู้ประกอบการของมหาวิทยาลัย (</w:t>
            </w:r>
            <w:r w:rsidR="00287F09" w:rsidRPr="00287F09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Technological</w:t>
            </w:r>
            <w:r w:rsidR="00287F09" w:rsidRPr="00287F09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/</w:t>
            </w:r>
            <w:r w:rsidR="00287F09" w:rsidRPr="00287F09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Innovative Development Funding</w:t>
            </w:r>
            <w:r w:rsidR="00287F09" w:rsidRPr="00287F09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) (เกณฑ์จัดกลุ่มสถาบัน กลุ่ม 2)</w:t>
            </w:r>
          </w:p>
        </w:tc>
        <w:tc>
          <w:tcPr>
            <w:tcW w:w="3033" w:type="dxa"/>
          </w:tcPr>
          <w:p w14:paraId="42A59E74" w14:textId="77777777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02D554AB" w14:textId="66BCB2FD" w:rsidR="00D91323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09E9A82D" w14:textId="77777777" w:rsidR="009A22F8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ผอ.ศูนย์บ่มเพาะวิสาหกิจ</w:t>
            </w:r>
          </w:p>
          <w:p w14:paraId="4D1DC8B0" w14:textId="63E57540" w:rsidR="00D91323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(นายคมสัน ระย้าแดง)</w:t>
            </w:r>
          </w:p>
        </w:tc>
        <w:tc>
          <w:tcPr>
            <w:tcW w:w="3714" w:type="dxa"/>
          </w:tcPr>
          <w:p w14:paraId="46F9E889" w14:textId="77777777" w:rsidR="00180687" w:rsidRDefault="00180687" w:rsidP="001806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B4631D4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0EF2621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0AA8D3FF" w14:textId="03AAD30C" w:rsidR="00D91323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5602F8B2" w14:textId="77777777" w:rsidTr="00180687">
        <w:tc>
          <w:tcPr>
            <w:tcW w:w="4561" w:type="dxa"/>
            <w:shd w:val="clear" w:color="auto" w:fill="auto"/>
            <w:vAlign w:val="center"/>
          </w:tcPr>
          <w:p w14:paraId="30203A64" w14:textId="57201824" w:rsidR="00D7427D" w:rsidRPr="003D0D35" w:rsidRDefault="00287F09" w:rsidP="00287F09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(18) 2.5 ความร่วมมือเพื่อพัฒนาผู้ประกอบการและส่งเสริมการสร้างนวัตกรรมกับภาคธุรกิจ/อุตสาหกรรมของมหาวิทยาลัย 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University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Industry Linkage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(เกณฑ์จัดกลุ่มสถาบัน กลุ่ม 2)</w:t>
            </w:r>
          </w:p>
        </w:tc>
        <w:tc>
          <w:tcPr>
            <w:tcW w:w="3033" w:type="dxa"/>
          </w:tcPr>
          <w:p w14:paraId="30FC1C35" w14:textId="77777777" w:rsidR="00287F09" w:rsidRPr="0032117C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5F6CC938" w14:textId="52D2F66B" w:rsidR="00287F09" w:rsidRPr="0032117C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60F5ABE9" w14:textId="77777777" w:rsidR="00501C75" w:rsidRDefault="00501C75" w:rsidP="00501C7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ผอ.ศูนย์บ่มเพาะวิสาหกิจ</w:t>
            </w:r>
          </w:p>
          <w:p w14:paraId="6B7060B4" w14:textId="4BD0E26F" w:rsidR="00287F09" w:rsidRPr="009D2DBA" w:rsidRDefault="00501C75" w:rsidP="00501C7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(นายคมสัน ระย้าแดง)</w:t>
            </w:r>
          </w:p>
        </w:tc>
        <w:tc>
          <w:tcPr>
            <w:tcW w:w="3714" w:type="dxa"/>
          </w:tcPr>
          <w:p w14:paraId="5ABDA3F1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8474D56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513AC0CA" w14:textId="226EAE97" w:rsidR="00287F09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24C39A38" w14:textId="77777777" w:rsidTr="00180687">
        <w:tc>
          <w:tcPr>
            <w:tcW w:w="4561" w:type="dxa"/>
            <w:shd w:val="clear" w:color="auto" w:fill="auto"/>
            <w:vAlign w:val="center"/>
          </w:tcPr>
          <w:p w14:paraId="0EF0C8C6" w14:textId="66AF761B" w:rsidR="00D7427D" w:rsidRPr="003D0D35" w:rsidRDefault="00287F09" w:rsidP="00287F09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(19) 2.6 การอ้างอิงผลงานวิจัย </w:t>
            </w:r>
            <w:r w:rsidR="00D7427D">
              <w:rPr>
                <w:rFonts w:ascii="TH SarabunPSK" w:hAnsi="TH SarabunPSK" w:cs="TH SarabunPSK" w:hint="cs"/>
                <w:color w:val="000000"/>
                <w:sz w:val="28"/>
                <w:cs/>
              </w:rPr>
              <w:t>(</w:t>
            </w:r>
            <w:r w:rsidR="00D7427D">
              <w:rPr>
                <w:rFonts w:ascii="TH SarabunPSK" w:hAnsi="TH SarabunPSK" w:cs="TH SarabunPSK" w:hint="cs"/>
                <w:color w:val="000000"/>
                <w:sz w:val="28"/>
              </w:rPr>
              <w:t>Word Ranking</w:t>
            </w:r>
            <w:r w:rsidR="00D7427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 w:hint="cs"/>
                <w:color w:val="000000"/>
                <w:sz w:val="28"/>
              </w:rPr>
              <w:t>Times Higher Education</w:t>
            </w:r>
            <w:r w:rsidR="00D7427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 w:hint="cs"/>
                <w:color w:val="000000"/>
                <w:sz w:val="28"/>
              </w:rPr>
              <w:t xml:space="preserve">THE </w:t>
            </w:r>
            <w:r w:rsidR="00D7427D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3033" w:type="dxa"/>
          </w:tcPr>
          <w:p w14:paraId="19ECB6E8" w14:textId="77777777" w:rsidR="00287F09" w:rsidRPr="0032117C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46530502" w14:textId="2931996E" w:rsidR="00287F09" w:rsidRPr="0032117C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479F1CF9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79F3F697" w14:textId="3E2765A8" w:rsidR="00287F09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748A6CF6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7D831332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1F47E908" w14:textId="288472DB" w:rsidR="00287F09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4564A2" w:rsidRPr="009D2DBA" w14:paraId="306E2A8C" w14:textId="77777777" w:rsidTr="00180687">
        <w:tc>
          <w:tcPr>
            <w:tcW w:w="4561" w:type="dxa"/>
            <w:shd w:val="clear" w:color="auto" w:fill="auto"/>
            <w:vAlign w:val="center"/>
          </w:tcPr>
          <w:p w14:paraId="1020D8F2" w14:textId="438C0A35" w:rsidR="00D7427D" w:rsidRPr="003D0D35" w:rsidRDefault="00287F09" w:rsidP="00287F09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</w:pPr>
            <w:r w:rsidRPr="00501C75">
              <w:rPr>
                <w:rFonts w:ascii="TH SarabunPSK" w:hAnsi="TH SarabunPSK" w:cs="TH SarabunPSK" w:hint="cs"/>
                <w:sz w:val="28"/>
                <w:cs/>
              </w:rPr>
              <w:t xml:space="preserve">(20) 2.7 ความร่วมมือระหว่างประเทศ </w:t>
            </w:r>
            <w:r w:rsidR="00D7427D">
              <w:rPr>
                <w:rFonts w:ascii="TH SarabunPSK" w:hAnsi="TH SarabunPSK" w:cs="TH SarabunPSK"/>
                <w:sz w:val="28"/>
                <w:cs/>
              </w:rPr>
              <w:t>(</w:t>
            </w:r>
            <w:r w:rsidR="00D7427D">
              <w:rPr>
                <w:rFonts w:ascii="TH SarabunPSK" w:hAnsi="TH SarabunPSK" w:cs="TH SarabunPSK"/>
                <w:sz w:val="28"/>
              </w:rPr>
              <w:t>Word Ranking</w:t>
            </w:r>
            <w:r w:rsidR="00D7427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/>
                <w:sz w:val="28"/>
              </w:rPr>
              <w:t>Times Higher Education</w:t>
            </w:r>
            <w:r w:rsidR="00D7427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D7427D">
              <w:rPr>
                <w:rFonts w:ascii="TH SarabunPSK" w:hAnsi="TH SarabunPSK" w:cs="TH SarabunPSK"/>
                <w:sz w:val="28"/>
              </w:rPr>
              <w:t xml:space="preserve">THE </w:t>
            </w:r>
            <w:r w:rsidR="00D7427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33" w:type="dxa"/>
          </w:tcPr>
          <w:p w14:paraId="3A9E08B6" w14:textId="77777777" w:rsidR="00287F09" w:rsidRPr="0032117C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572F644D" w14:textId="5BC0F8F8" w:rsidR="00287F09" w:rsidRPr="0032117C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62955E35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5027B424" w14:textId="174C0B05" w:rsidR="00287F09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2FBB3112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B565BB4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1E369E93" w14:textId="7B08CBE6" w:rsidR="00287F09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287F09" w:rsidRPr="009D2DBA" w14:paraId="549579AA" w14:textId="77777777" w:rsidTr="00180687">
        <w:tc>
          <w:tcPr>
            <w:tcW w:w="14062" w:type="dxa"/>
            <w:gridSpan w:val="4"/>
            <w:shd w:val="clear" w:color="auto" w:fill="DEEAF6" w:themeFill="accent1" w:themeFillTint="33"/>
          </w:tcPr>
          <w:p w14:paraId="159D74C5" w14:textId="77777777" w:rsidR="00287F09" w:rsidRPr="009D2DBA" w:rsidRDefault="00287F09" w:rsidP="00287F09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องค์ประกอบที่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3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การบริการวิชาการ</w:t>
            </w:r>
          </w:p>
        </w:tc>
      </w:tr>
      <w:tr w:rsidR="009A22F8" w:rsidRPr="009D2DBA" w14:paraId="2EF056FC" w14:textId="77777777" w:rsidTr="00180687">
        <w:tc>
          <w:tcPr>
            <w:tcW w:w="4561" w:type="dxa"/>
          </w:tcPr>
          <w:p w14:paraId="05694F45" w14:textId="379D8B2F" w:rsidR="00D7427D" w:rsidRPr="009D2DBA" w:rsidRDefault="00287F09" w:rsidP="00287F09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 w:rsidR="009A22F8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21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1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การบริการวิชาการแก่สังคม</w:t>
            </w:r>
          </w:p>
        </w:tc>
        <w:tc>
          <w:tcPr>
            <w:tcW w:w="3033" w:type="dxa"/>
          </w:tcPr>
          <w:p w14:paraId="6DE17B73" w14:textId="77777777" w:rsidR="00287F09" w:rsidRPr="0032117C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4DB95245" w14:textId="7E49D001" w:rsidR="00287F09" w:rsidRPr="009D2DBA" w:rsidRDefault="00287F09" w:rsidP="00287F09">
            <w:pPr>
              <w:pStyle w:val="NoSpacing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2A089850" w14:textId="77777777" w:rsidR="00287F09" w:rsidRPr="009D2DBA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6D090272" w14:textId="26C81114" w:rsidR="00287F09" w:rsidRPr="009D2DBA" w:rsidRDefault="00287F09" w:rsidP="00287F09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2AEDCDA8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7FF77D78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2BCB3D03" w14:textId="549563D2" w:rsidR="00180687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365F20F5" w14:textId="77777777" w:rsidTr="00180687">
        <w:tc>
          <w:tcPr>
            <w:tcW w:w="4561" w:type="dxa"/>
          </w:tcPr>
          <w:p w14:paraId="48F6EE96" w14:textId="1FB7BBB7" w:rsidR="00D7427D" w:rsidRPr="003D0D35" w:rsidRDefault="009A22F8" w:rsidP="009A22F8">
            <w:pPr>
              <w:pStyle w:val="NoSpacing"/>
              <w:rPr>
                <w:rStyle w:val="fontstyle01"/>
                <w:rFonts w:ascii="TH SarabunPSK" w:eastAsia="Times New Roman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</w:pPr>
            <w:r w:rsidRPr="00A452D7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 xml:space="preserve">(22) 3.2 รายได้จากการบริการวิชาการ (ถ่ายทอดความรู้) สู่ภาคอุตสาหกรรม </w:t>
            </w:r>
            <w:r w:rsidR="00D7427D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="00D7427D">
              <w:rPr>
                <w:rFonts w:ascii="TH SarabunPSK" w:eastAsia="Times New Roman" w:hAnsi="TH SarabunPSK" w:cs="TH SarabunPSK" w:hint="cs"/>
                <w:sz w:val="28"/>
              </w:rPr>
              <w:t>Word Ranking</w:t>
            </w:r>
            <w:r w:rsidR="00D7427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="00D7427D">
              <w:rPr>
                <w:rFonts w:ascii="TH SarabunPSK" w:eastAsia="Times New Roman" w:hAnsi="TH SarabunPSK" w:cs="TH SarabunPSK" w:hint="cs"/>
                <w:sz w:val="28"/>
              </w:rPr>
              <w:t>Times Higher Education</w:t>
            </w:r>
            <w:r w:rsidR="00D7427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="00D7427D">
              <w:rPr>
                <w:rFonts w:ascii="TH SarabunPSK" w:eastAsia="Times New Roman" w:hAnsi="TH SarabunPSK" w:cs="TH SarabunPSK" w:hint="cs"/>
                <w:sz w:val="28"/>
              </w:rPr>
              <w:t xml:space="preserve">THE </w:t>
            </w:r>
            <w:r w:rsidR="00D7427D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033" w:type="dxa"/>
          </w:tcPr>
          <w:p w14:paraId="025FB5C8" w14:textId="77777777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442BC217" w14:textId="2CCD5F92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5DD83A6F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5DC1BEC6" w14:textId="4B468F5D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651A81CA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44F21BEB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6CC0AAA3" w14:textId="1725D1AD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72AB05E5" w14:textId="77777777" w:rsidTr="00180687">
        <w:tc>
          <w:tcPr>
            <w:tcW w:w="14062" w:type="dxa"/>
            <w:gridSpan w:val="4"/>
            <w:shd w:val="clear" w:color="auto" w:fill="DEEAF6" w:themeFill="accent1" w:themeFillTint="33"/>
          </w:tcPr>
          <w:p w14:paraId="5545D28B" w14:textId="77777777" w:rsidR="009A22F8" w:rsidRPr="009D2DBA" w:rsidRDefault="009A22F8" w:rsidP="009A22F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องค์ประกอบที่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4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การทำนุบำรุงและศิลปวัฒนธรรม</w:t>
            </w:r>
          </w:p>
        </w:tc>
      </w:tr>
      <w:tr w:rsidR="009A22F8" w:rsidRPr="009D2DBA" w14:paraId="50149C73" w14:textId="77777777" w:rsidTr="00180687">
        <w:trPr>
          <w:trHeight w:val="750"/>
        </w:trPr>
        <w:tc>
          <w:tcPr>
            <w:tcW w:w="4561" w:type="dxa"/>
            <w:vMerge w:val="restart"/>
          </w:tcPr>
          <w:p w14:paraId="260E1582" w14:textId="5E147DFD" w:rsidR="009A22F8" w:rsidRPr="009D2DBA" w:rsidRDefault="009A22F8" w:rsidP="009A22F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23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1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ระบบและกลไกการทำนุบำรุงศิลปะและวัฒนธรรม</w:t>
            </w:r>
          </w:p>
        </w:tc>
        <w:tc>
          <w:tcPr>
            <w:tcW w:w="3033" w:type="dxa"/>
            <w:vMerge w:val="restart"/>
          </w:tcPr>
          <w:p w14:paraId="2A5A4E85" w14:textId="77777777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3160D9DA" w14:textId="65831DB4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6ACF3320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สำนักงานส่งเสริมภาพลักษณ์องค์กร</w:t>
            </w:r>
          </w:p>
          <w:p w14:paraId="6810A2E3" w14:textId="29E93C33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(น.ส.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งามจิต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อินทวงศ์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1ECBC0A5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09AA4AD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6145DBF8" w14:textId="6506E0B7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1CCB9907" w14:textId="77777777" w:rsidTr="00180687">
        <w:trPr>
          <w:trHeight w:val="750"/>
        </w:trPr>
        <w:tc>
          <w:tcPr>
            <w:tcW w:w="4561" w:type="dxa"/>
            <w:vMerge/>
          </w:tcPr>
          <w:p w14:paraId="41C2BC12" w14:textId="77777777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66B5E5A3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6B379C04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ผอ.กองพัฒนานักศึกษา</w:t>
            </w:r>
          </w:p>
          <w:p w14:paraId="4F6944AE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(น.ส.นุสรา หนูกลัด)</w:t>
            </w:r>
          </w:p>
        </w:tc>
        <w:tc>
          <w:tcPr>
            <w:tcW w:w="3714" w:type="dxa"/>
          </w:tcPr>
          <w:p w14:paraId="4299007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02B47782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0EB3A4F2" w14:textId="60595D43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2B792DAC" w14:textId="77777777" w:rsidTr="00180687">
        <w:trPr>
          <w:trHeight w:val="1097"/>
        </w:trPr>
        <w:tc>
          <w:tcPr>
            <w:tcW w:w="4561" w:type="dxa"/>
            <w:vMerge/>
          </w:tcPr>
          <w:p w14:paraId="49BA7576" w14:textId="77777777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11391A7E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56BA1975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ผอ.สำนักงานโครงการอันเนื่องมาจากพระราชดำริ </w:t>
            </w:r>
          </w:p>
          <w:p w14:paraId="1AD5018F" w14:textId="65B9D9D8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น.ส.น้ำผึ้ง  ตรีภัทร์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4780DF24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5FD503B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19CB689E" w14:textId="51FBAD57" w:rsidR="00180687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5BDD7DC0" w14:textId="77777777" w:rsidTr="00180687">
        <w:tc>
          <w:tcPr>
            <w:tcW w:w="14062" w:type="dxa"/>
            <w:gridSpan w:val="4"/>
            <w:shd w:val="clear" w:color="auto" w:fill="DEEAF6" w:themeFill="accent1" w:themeFillTint="33"/>
          </w:tcPr>
          <w:p w14:paraId="62D9E2C5" w14:textId="77777777" w:rsidR="009A22F8" w:rsidRPr="009D2DBA" w:rsidRDefault="009A22F8" w:rsidP="009A22F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องค์ประกอบที่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5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การบริหารจัดการ</w:t>
            </w:r>
          </w:p>
        </w:tc>
      </w:tr>
      <w:tr w:rsidR="009A22F8" w:rsidRPr="009D2DBA" w14:paraId="64F7EF41" w14:textId="77777777" w:rsidTr="00180687">
        <w:trPr>
          <w:trHeight w:val="647"/>
        </w:trPr>
        <w:tc>
          <w:tcPr>
            <w:tcW w:w="4561" w:type="dxa"/>
            <w:vMerge w:val="restart"/>
          </w:tcPr>
          <w:p w14:paraId="5B2E14F3" w14:textId="1CF38452" w:rsidR="009A22F8" w:rsidRPr="009D2DBA" w:rsidRDefault="009A22F8" w:rsidP="009A22F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24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1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การบริหารของสถาบันเพื่อการกำกับติดตามผลลัพธ์ตามพันธกิจ กลุ่มสถาบันและเอกลักษณ์ของสถาบัน</w:t>
            </w:r>
          </w:p>
        </w:tc>
        <w:tc>
          <w:tcPr>
            <w:tcW w:w="3033" w:type="dxa"/>
            <w:vMerge w:val="restart"/>
          </w:tcPr>
          <w:p w14:paraId="3A3BBE35" w14:textId="779477D7" w:rsidR="004564A2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1.รักษาราชการแทน อธิการบดี</w:t>
            </w:r>
          </w:p>
          <w:p w14:paraId="20FCD36B" w14:textId="4C0ED3EF" w:rsidR="004564A2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(รศ.ฤกษ์ชัย ฟูประทีปศิริ)</w:t>
            </w:r>
          </w:p>
          <w:p w14:paraId="6FE55AF4" w14:textId="77777777" w:rsidR="004564A2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  <w:p w14:paraId="5F2D645D" w14:textId="4B1A8587" w:rsidR="004564A2" w:rsidRPr="0032117C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4978AA55" w14:textId="42F20BDE" w:rsidR="009A22F8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  <w:p w14:paraId="021F47AB" w14:textId="350E58F4" w:rsidR="004564A2" w:rsidRDefault="004564A2" w:rsidP="004564A2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CC91DF5" w14:textId="07A03396" w:rsidR="004564A2" w:rsidRPr="009D2DBA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รองอธิการบดี </w:t>
            </w:r>
          </w:p>
          <w:p w14:paraId="7D765FCB" w14:textId="77777777" w:rsidR="004564A2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อาจารย์คุณานันท์ สุขพาสน์เจริญ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  <w:p w14:paraId="2F838D00" w14:textId="77777777" w:rsidR="004564A2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103B3E2" w14:textId="77777777" w:rsidR="004564A2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ผู้ช่วยอธิการบดี</w:t>
            </w:r>
          </w:p>
          <w:p w14:paraId="585C0664" w14:textId="116772FD" w:rsidR="004564A2" w:rsidRPr="009D2DBA" w:rsidRDefault="004564A2" w:rsidP="004564A2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(อาจารย์วีณัฐกานต์ รัตนธีรวงศ์)</w:t>
            </w:r>
          </w:p>
        </w:tc>
        <w:tc>
          <w:tcPr>
            <w:tcW w:w="2754" w:type="dxa"/>
          </w:tcPr>
          <w:p w14:paraId="5D6E1001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ผอ.กองนโยบายและแผน </w:t>
            </w:r>
          </w:p>
          <w:p w14:paraId="6268E2DC" w14:textId="434AD312" w:rsidR="009A22F8" w:rsidRPr="009D2DBA" w:rsidRDefault="00FC71B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น.ส.</w:t>
            </w:r>
            <w:r w:rsidRPr="00FC71B8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ชลชญา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 xml:space="preserve">  คงสมมาตย์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37574FFA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2BA40190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191F687B" w14:textId="4DDCBFB0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7B1A40C0" w14:textId="77777777" w:rsidTr="00180687">
        <w:trPr>
          <w:trHeight w:val="809"/>
        </w:trPr>
        <w:tc>
          <w:tcPr>
            <w:tcW w:w="4561" w:type="dxa"/>
            <w:vMerge/>
          </w:tcPr>
          <w:p w14:paraId="16A26FC6" w14:textId="77777777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70A6CCA1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4A052430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ผอ.กองคลัง </w:t>
            </w:r>
          </w:p>
          <w:p w14:paraId="424A2E43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5"/>
                <w:szCs w:val="25"/>
                <w:cs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5"/>
                <w:szCs w:val="25"/>
                <w:cs/>
              </w:rPr>
              <w:t>(</w:t>
            </w:r>
            <w:r w:rsidRPr="009D2DBA">
              <w:rPr>
                <w:rFonts w:ascii="TH SarabunPSK" w:hAnsi="TH SarabunPSK" w:cs="TH SarabunPSK"/>
                <w:color w:val="000000" w:themeColor="text1"/>
                <w:sz w:val="25"/>
                <w:szCs w:val="25"/>
                <w:shd w:val="clear" w:color="auto" w:fill="FFFFFF"/>
                <w:cs/>
              </w:rPr>
              <w:t>นางณฐากาญจน์ จันด้วงกุลพัฒน์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5"/>
                <w:szCs w:val="25"/>
                <w:cs/>
              </w:rPr>
              <w:t>)</w:t>
            </w:r>
          </w:p>
        </w:tc>
        <w:tc>
          <w:tcPr>
            <w:tcW w:w="3714" w:type="dxa"/>
          </w:tcPr>
          <w:p w14:paraId="588FC6F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1ED1D2B8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32DD9E9A" w14:textId="728DAB84" w:rsidR="009A22F8" w:rsidRPr="00CE4C6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06DBB36D" w14:textId="77777777" w:rsidTr="00180687">
        <w:trPr>
          <w:trHeight w:val="809"/>
        </w:trPr>
        <w:tc>
          <w:tcPr>
            <w:tcW w:w="4561" w:type="dxa"/>
            <w:vMerge/>
          </w:tcPr>
          <w:p w14:paraId="3932F88A" w14:textId="77777777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7375AA75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04195307" w14:textId="7A476BB6" w:rsidR="009A22F8" w:rsidRPr="00BA019D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A019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หัวหน้าสำนักงาน</w:t>
            </w:r>
            <w:r w:rsidRPr="00BA01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BA019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สภามหาวิทยาลัย</w:t>
            </w:r>
          </w:p>
          <w:p w14:paraId="5A92E538" w14:textId="77777777" w:rsidR="009A22F8" w:rsidRPr="00384FD0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A019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BA019D">
              <w:rPr>
                <w:rFonts w:ascii="TH SarabunPSK" w:eastAsia="SimSun" w:hAnsi="TH SarabunPSK" w:cs="TH SarabunPSK" w:hint="cs"/>
                <w:color w:val="000000" w:themeColor="text1"/>
                <w:sz w:val="28"/>
                <w:cs/>
                <w:lang w:eastAsia="zh-CN"/>
              </w:rPr>
              <w:t>น.ส.วรรษมน ทวีกิตติวงศ์)</w:t>
            </w:r>
          </w:p>
        </w:tc>
        <w:tc>
          <w:tcPr>
            <w:tcW w:w="3714" w:type="dxa"/>
          </w:tcPr>
          <w:p w14:paraId="6262B87D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004C865B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50707F97" w14:textId="12CAF69A" w:rsidR="009A22F8" w:rsidRPr="00E10FF2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125FEEB6" w14:textId="77777777" w:rsidTr="00180687">
        <w:trPr>
          <w:trHeight w:val="800"/>
        </w:trPr>
        <w:tc>
          <w:tcPr>
            <w:tcW w:w="4561" w:type="dxa"/>
            <w:vMerge/>
          </w:tcPr>
          <w:p w14:paraId="357F21D5" w14:textId="77777777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6941BBEC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19D33AE2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ผอ.สำนักงานประกันคุณภาพ</w:t>
            </w:r>
          </w:p>
          <w:p w14:paraId="5786A407" w14:textId="5FC413FE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วีณัฐกานต์ รัตนธีรวงศ์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3714" w:type="dxa"/>
          </w:tcPr>
          <w:p w14:paraId="22F8AD76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92350B3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7A61BB6B" w14:textId="1ADBB749" w:rsidR="009A22F8" w:rsidRPr="00E10FF2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5D5F7509" w14:textId="77777777" w:rsidTr="00180687">
        <w:trPr>
          <w:trHeight w:val="710"/>
        </w:trPr>
        <w:tc>
          <w:tcPr>
            <w:tcW w:w="4561" w:type="dxa"/>
            <w:vMerge/>
          </w:tcPr>
          <w:p w14:paraId="055572E5" w14:textId="77777777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3A256633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47CE9668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ผอ.กองบริหารงานบุคคล</w:t>
            </w:r>
          </w:p>
          <w:p w14:paraId="5B6CF27D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(น.ส.สมัญญา พิมพาลัย)</w:t>
            </w:r>
          </w:p>
        </w:tc>
        <w:tc>
          <w:tcPr>
            <w:tcW w:w="3714" w:type="dxa"/>
          </w:tcPr>
          <w:p w14:paraId="742E7903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5E568E4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6E4B649B" w14:textId="3CF5D5F5" w:rsidR="009A22F8" w:rsidRPr="00E10FF2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เบอร์โทร.......................................................</w:t>
            </w:r>
          </w:p>
        </w:tc>
      </w:tr>
      <w:tr w:rsidR="009A22F8" w:rsidRPr="009D2DBA" w14:paraId="0684619B" w14:textId="77777777" w:rsidTr="00180687">
        <w:tc>
          <w:tcPr>
            <w:tcW w:w="4561" w:type="dxa"/>
          </w:tcPr>
          <w:p w14:paraId="3219B54F" w14:textId="21EDEA74" w:rsidR="009A22F8" w:rsidRPr="009D2DBA" w:rsidRDefault="009A22F8" w:rsidP="009A22F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lastRenderedPageBreak/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25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2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ผลการบริหารงานของคณะ</w:t>
            </w:r>
          </w:p>
        </w:tc>
        <w:tc>
          <w:tcPr>
            <w:tcW w:w="3033" w:type="dxa"/>
          </w:tcPr>
          <w:p w14:paraId="2C8D132A" w14:textId="77777777" w:rsidR="00FC71B8" w:rsidRDefault="00FC71B8" w:rsidP="00FC71B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ผู้ช่วยอธิการบดี</w:t>
            </w:r>
          </w:p>
          <w:p w14:paraId="7746411B" w14:textId="3B24F7DE" w:rsidR="009A22F8" w:rsidRPr="009D2DBA" w:rsidRDefault="00FC71B8" w:rsidP="00FC71B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(อาจารย์วีณัฐกานต์ รัตนธีรวงศ์)</w:t>
            </w:r>
          </w:p>
        </w:tc>
        <w:tc>
          <w:tcPr>
            <w:tcW w:w="2754" w:type="dxa"/>
          </w:tcPr>
          <w:p w14:paraId="5D3CA364" w14:textId="77777777" w:rsidR="009A22F8" w:rsidRPr="00384FD0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4FD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ผอ.สำนักงานประกันคุณภาพ</w:t>
            </w:r>
          </w:p>
          <w:p w14:paraId="7A551375" w14:textId="38F9A1B9" w:rsidR="009A22F8" w:rsidRPr="00384FD0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84FD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วีณัฐกานต์ รัตนธีรวงศ์</w:t>
            </w:r>
            <w:r w:rsidRPr="00384FD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619D13F1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6212FCB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2CD8716E" w14:textId="0D769FA0" w:rsidR="009A22F8" w:rsidRPr="00384FD0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47CEBC74" w14:textId="77777777" w:rsidTr="00180687">
        <w:trPr>
          <w:trHeight w:val="836"/>
        </w:trPr>
        <w:tc>
          <w:tcPr>
            <w:tcW w:w="4561" w:type="dxa"/>
            <w:vMerge w:val="restart"/>
          </w:tcPr>
          <w:p w14:paraId="1FA12637" w14:textId="7E456A34" w:rsidR="009A22F8" w:rsidRPr="009D2DBA" w:rsidRDefault="009A22F8" w:rsidP="009A22F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26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 xml:space="preserve">3 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ระบบกำกับการประกันคุณภาพหลักสูตรและคณะ</w:t>
            </w:r>
          </w:p>
        </w:tc>
        <w:tc>
          <w:tcPr>
            <w:tcW w:w="3033" w:type="dxa"/>
            <w:vMerge w:val="restart"/>
          </w:tcPr>
          <w:p w14:paraId="06B654FE" w14:textId="77777777" w:rsidR="00FC71B8" w:rsidRDefault="00FC71B8" w:rsidP="00FC71B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ผู้ช่วยอธิการบดี</w:t>
            </w:r>
          </w:p>
          <w:p w14:paraId="3A254E5C" w14:textId="1BE7377E" w:rsidR="009A22F8" w:rsidRPr="009D2DBA" w:rsidRDefault="00FC71B8" w:rsidP="00FC71B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(อาจารย์วีณัฐกานต์ รัตนธีรวงศ์)</w:t>
            </w:r>
          </w:p>
        </w:tc>
        <w:tc>
          <w:tcPr>
            <w:tcW w:w="2754" w:type="dxa"/>
          </w:tcPr>
          <w:p w14:paraId="443BFD28" w14:textId="77777777" w:rsidR="009A22F8" w:rsidRPr="00384FD0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4F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ผอ.สวท</w:t>
            </w:r>
          </w:p>
          <w:p w14:paraId="4C6BCA49" w14:textId="77777777" w:rsidR="009A22F8" w:rsidRPr="00384FD0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4FD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(ผศ.ดลฤทัย ศรีทะ)</w:t>
            </w:r>
          </w:p>
        </w:tc>
        <w:tc>
          <w:tcPr>
            <w:tcW w:w="3714" w:type="dxa"/>
          </w:tcPr>
          <w:p w14:paraId="6E8D10BA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4C7B1B9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5E3C3BCB" w14:textId="6BF9CD50" w:rsidR="009A22F8" w:rsidRPr="00384FD0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772D5B1C" w14:textId="77777777" w:rsidTr="00180687">
        <w:trPr>
          <w:trHeight w:val="809"/>
        </w:trPr>
        <w:tc>
          <w:tcPr>
            <w:tcW w:w="4561" w:type="dxa"/>
            <w:vMerge/>
          </w:tcPr>
          <w:p w14:paraId="61208295" w14:textId="77777777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373E832B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743AD7D1" w14:textId="77777777" w:rsidR="009A22F8" w:rsidRPr="00384FD0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4FD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ผอ.สำนักงานประกันคุณภาพ</w:t>
            </w:r>
          </w:p>
          <w:p w14:paraId="10766CE8" w14:textId="501A40D5" w:rsidR="00FC71B8" w:rsidRPr="00384FD0" w:rsidRDefault="009A22F8" w:rsidP="00D7427D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84FD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วีณัฐกานต์ รัตนธีรวงศ์</w:t>
            </w:r>
            <w:r w:rsidRPr="00384FD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1DC003E2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6A61AD72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2A3CBD0D" w14:textId="4047DF08" w:rsidR="009A22F8" w:rsidRPr="00384FD0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6FA9279B" w14:textId="77777777" w:rsidTr="00180687">
        <w:tc>
          <w:tcPr>
            <w:tcW w:w="14062" w:type="dxa"/>
            <w:gridSpan w:val="4"/>
            <w:shd w:val="clear" w:color="auto" w:fill="FED6EF"/>
          </w:tcPr>
          <w:p w14:paraId="220D34A3" w14:textId="77777777" w:rsidR="009A22F8" w:rsidRPr="009D2DBA" w:rsidRDefault="009A22F8" w:rsidP="009A22F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องค์ประกอบที่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6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ผลลัพธ์ตามมาตรฐานการอุดมศึกษา</w:t>
            </w:r>
            <w:r w:rsidRPr="009D2DB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จากแผนพัฒนามหาวิทยาลัยเทคโนโลยีราชมงคลตะวันออก</w:t>
            </w:r>
          </w:p>
        </w:tc>
      </w:tr>
      <w:tr w:rsidR="009A22F8" w:rsidRPr="009D2DBA" w14:paraId="3A310C44" w14:textId="77777777" w:rsidTr="00180687">
        <w:tc>
          <w:tcPr>
            <w:tcW w:w="4561" w:type="dxa"/>
          </w:tcPr>
          <w:p w14:paraId="47614FB5" w14:textId="505BDA61" w:rsidR="009A22F8" w:rsidRPr="009D2DBA" w:rsidRDefault="009A22F8" w:rsidP="009A22F8">
            <w:pPr>
              <w:pStyle w:val="NoSpacing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27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D2DBA">
              <w:rPr>
                <w:rStyle w:val="fontstyle01"/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มาตรฐานที่ 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Pr="009D2DBA">
              <w:rPr>
                <w:rStyle w:val="fontstyle01"/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ผลลัพธ์ผู้เรียน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ประเด็นยุทธศาสตร์ที่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การสร้างบัณฑิตนักปฏิบัติ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Hands on, Mind on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และ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</w:rPr>
              <w:t>Heart on</w:t>
            </w:r>
          </w:p>
        </w:tc>
        <w:tc>
          <w:tcPr>
            <w:tcW w:w="3033" w:type="dxa"/>
          </w:tcPr>
          <w:p w14:paraId="093C46F1" w14:textId="77777777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3AF1998C" w14:textId="687A313D" w:rsidR="009A22F8" w:rsidRPr="003E6DB5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619C644D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ผอ.สวท</w:t>
            </w:r>
          </w:p>
          <w:p w14:paraId="47C0D303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(ผศ.ดลฤทัย ศรีทะ)</w:t>
            </w:r>
          </w:p>
        </w:tc>
        <w:tc>
          <w:tcPr>
            <w:tcW w:w="3714" w:type="dxa"/>
          </w:tcPr>
          <w:p w14:paraId="0F37BDC7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687835A9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05E19580" w14:textId="66AF8157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7D49E294" w14:textId="77777777" w:rsidTr="00180687">
        <w:tc>
          <w:tcPr>
            <w:tcW w:w="4561" w:type="dxa"/>
          </w:tcPr>
          <w:p w14:paraId="06B07276" w14:textId="73016726" w:rsidR="009A22F8" w:rsidRPr="009D2DBA" w:rsidRDefault="009A22F8" w:rsidP="009A22F8">
            <w:pPr>
              <w:tabs>
                <w:tab w:val="left" w:pos="567"/>
              </w:tabs>
              <w:spacing w:line="259" w:lineRule="auto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pacing w:val="-4"/>
                <w:sz w:val="28"/>
                <w:szCs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28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)</w:t>
            </w:r>
            <w:r w:rsidRPr="009D2DBA"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2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2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ด้านการวิจัยและนวัตกรรม ประเด็นยุทธศาสตร์ที่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9D2DBA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พัฒนาวิจั</w:t>
            </w:r>
            <w:r w:rsidRPr="009D2DBA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ย</w:t>
            </w:r>
            <w:r w:rsidRPr="009D2DBA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 xml:space="preserve">สิ่งประดิษฐ์และสร้างนวัตกรรมเพื่อสนับสนุนการการเรียนการสอนและพัฒนาประเทศ สอดคล้องกับ </w:t>
            </w:r>
            <w:r w:rsidRPr="009D2DBA"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  <w:t xml:space="preserve">Thailand </w:t>
            </w:r>
            <w:r w:rsidRPr="009D2DBA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4.0</w:t>
            </w:r>
          </w:p>
        </w:tc>
        <w:tc>
          <w:tcPr>
            <w:tcW w:w="3033" w:type="dxa"/>
          </w:tcPr>
          <w:p w14:paraId="71135BB3" w14:textId="77777777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087A73A1" w14:textId="0EB1C383" w:rsidR="009A22F8" w:rsidRPr="003E6DB5" w:rsidRDefault="009A22F8" w:rsidP="009A22F8">
            <w:pPr>
              <w:pStyle w:val="NoSpacing"/>
              <w:ind w:left="-114" w:right="-102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5CB2A48E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4C5FB6D9" w14:textId="59857E4D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28F8B48C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6833206B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22785461" w14:textId="0C6FA69B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16D59C72" w14:textId="77777777" w:rsidTr="00180687">
        <w:tc>
          <w:tcPr>
            <w:tcW w:w="4561" w:type="dxa"/>
          </w:tcPr>
          <w:p w14:paraId="168643B3" w14:textId="1E906075" w:rsidR="009A22F8" w:rsidRPr="009D2DBA" w:rsidRDefault="009A22F8" w:rsidP="009A22F8">
            <w:pPr>
              <w:tabs>
                <w:tab w:val="left" w:pos="567"/>
              </w:tabs>
              <w:jc w:val="thaiDistribute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29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3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3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ด้านการบริการวิชาการ ประเด็นยุทธศาสตร์ที่ 4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การพัฒนาคุณภาพการให้บริการวิชาการแก่ชุมชนและสังคมอย่างยั่งยืน</w:t>
            </w:r>
          </w:p>
        </w:tc>
        <w:tc>
          <w:tcPr>
            <w:tcW w:w="3033" w:type="dxa"/>
          </w:tcPr>
          <w:p w14:paraId="07C704E7" w14:textId="77777777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24C55291" w14:textId="5F867C80" w:rsidR="00C51832" w:rsidRDefault="009A22F8" w:rsidP="009A22F8">
            <w:pPr>
              <w:pStyle w:val="NoSpacing"/>
              <w:ind w:left="-114" w:right="-102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  <w:p w14:paraId="3A96071D" w14:textId="77777777" w:rsidR="00C51832" w:rsidRPr="00C51832" w:rsidRDefault="00C51832" w:rsidP="00C51832"/>
          <w:p w14:paraId="78586D95" w14:textId="77777777" w:rsidR="00C51832" w:rsidRPr="00C51832" w:rsidRDefault="00C51832" w:rsidP="00C51832"/>
          <w:p w14:paraId="4A541568" w14:textId="77777777" w:rsidR="00C51832" w:rsidRPr="00C51832" w:rsidRDefault="00C51832" w:rsidP="00C51832"/>
          <w:p w14:paraId="45632426" w14:textId="16C61844" w:rsidR="00C51832" w:rsidRDefault="00C51832" w:rsidP="00C51832"/>
          <w:p w14:paraId="7C7CBB62" w14:textId="77777777" w:rsidR="00C51832" w:rsidRPr="00C51832" w:rsidRDefault="00C51832" w:rsidP="00C51832"/>
          <w:p w14:paraId="489DA83E" w14:textId="634C2D8F" w:rsidR="009A22F8" w:rsidRPr="00C51832" w:rsidRDefault="009A22F8" w:rsidP="00C51832">
            <w:pPr>
              <w:jc w:val="center"/>
            </w:pPr>
          </w:p>
        </w:tc>
        <w:tc>
          <w:tcPr>
            <w:tcW w:w="2754" w:type="dxa"/>
          </w:tcPr>
          <w:p w14:paraId="40FD5BAB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ผอ.สวพ.</w:t>
            </w:r>
          </w:p>
          <w:p w14:paraId="52B2848A" w14:textId="6DF7068E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อาจารย์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อนันต์ พงศ์ธรกุลพานิช)</w:t>
            </w:r>
          </w:p>
        </w:tc>
        <w:tc>
          <w:tcPr>
            <w:tcW w:w="3714" w:type="dxa"/>
          </w:tcPr>
          <w:p w14:paraId="02158079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0DEE4B52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266F4C7A" w14:textId="09CC4676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1EA25982" w14:textId="77777777" w:rsidTr="00180687">
        <w:trPr>
          <w:trHeight w:val="1322"/>
        </w:trPr>
        <w:tc>
          <w:tcPr>
            <w:tcW w:w="4561" w:type="dxa"/>
            <w:vMerge w:val="restart"/>
          </w:tcPr>
          <w:p w14:paraId="1BDF76C4" w14:textId="60C0C510" w:rsidR="009A22F8" w:rsidRPr="009D2DBA" w:rsidRDefault="009A22F8" w:rsidP="009A22F8">
            <w:pPr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lastRenderedPageBreak/>
              <w:t>(</w:t>
            </w:r>
            <w:r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30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4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4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ด้านศิลปวัฒนธรรมและความเป็นไทย ประเด็นยุทธศาสตร์ที่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สืบสานทำนุบำรุงศาสนา ศิลปวัฒนธรรม ภูมิปัญญาท้องถิ่น และความเป็นไทย</w:t>
            </w:r>
          </w:p>
        </w:tc>
        <w:tc>
          <w:tcPr>
            <w:tcW w:w="3033" w:type="dxa"/>
            <w:vMerge w:val="restart"/>
          </w:tcPr>
          <w:p w14:paraId="21B04C37" w14:textId="77777777" w:rsidR="009A22F8" w:rsidRPr="0032117C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5DFF8110" w14:textId="036898B3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154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อาจารย์ฆณการ ภัณณิพงส์</w:t>
            </w:r>
            <w:r w:rsidRPr="0032117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319765F" w14:textId="7EE9EA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0F0BE8B2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สำนักงานส่งเสริมภาพลักษณ์องค์กร</w:t>
            </w:r>
          </w:p>
          <w:p w14:paraId="208A18C3" w14:textId="56EAACEF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(น.ส.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งามจิต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อินทวงศ์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51B964BE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505A9E65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6CE4BFE3" w14:textId="3F7B6C92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3F5A2939" w14:textId="77777777" w:rsidTr="00180687">
        <w:trPr>
          <w:trHeight w:val="980"/>
        </w:trPr>
        <w:tc>
          <w:tcPr>
            <w:tcW w:w="4561" w:type="dxa"/>
            <w:vMerge/>
          </w:tcPr>
          <w:p w14:paraId="55509562" w14:textId="77777777" w:rsidR="009A22F8" w:rsidRPr="009D2DBA" w:rsidRDefault="009A22F8" w:rsidP="009A22F8">
            <w:pPr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033" w:type="dxa"/>
            <w:vMerge/>
          </w:tcPr>
          <w:p w14:paraId="0F7FC38B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4" w:type="dxa"/>
          </w:tcPr>
          <w:p w14:paraId="2DD80ED1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ผอ.สำนักงานโครงการอันเนื่องมาจากพระราชดำริ </w:t>
            </w:r>
          </w:p>
          <w:p w14:paraId="6F5A5DF7" w14:textId="54BD3061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น.ส.น้ำผึ้ง  ตรีภัทร์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05C03DB4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3B0BD5F1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703BC0A3" w14:textId="501B5731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  <w:tr w:rsidR="009A22F8" w:rsidRPr="009D2DBA" w14:paraId="5B1A8BA9" w14:textId="77777777" w:rsidTr="00180687">
        <w:tc>
          <w:tcPr>
            <w:tcW w:w="4561" w:type="dxa"/>
          </w:tcPr>
          <w:p w14:paraId="00EC3ADD" w14:textId="282C7001" w:rsidR="009A22F8" w:rsidRPr="009D2DBA" w:rsidRDefault="009A22F8" w:rsidP="009A22F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(</w:t>
            </w:r>
            <w:r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  <w:t>31</w:t>
            </w:r>
            <w:r w:rsidRPr="009D2DBA"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D2DBA"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5 </w:t>
            </w: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มาตรฐานที่ 5 ด้านการบริหารจัดการ</w:t>
            </w:r>
          </w:p>
          <w:p w14:paraId="019AEAE2" w14:textId="77777777" w:rsidR="009A22F8" w:rsidRPr="009D2DBA" w:rsidRDefault="009A22F8" w:rsidP="009A22F8">
            <w:pPr>
              <w:autoSpaceDE w:val="0"/>
              <w:autoSpaceDN w:val="0"/>
              <w:adjustRightInd w:val="0"/>
              <w:spacing w:after="120"/>
              <w:rPr>
                <w:rStyle w:val="fontstyle01"/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D2D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ประเด็นยุทธศาสตร์ที่ 1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พัฒนาระบบการบริหารจัดการเพื่อมุ่งสู่การเป็นองค์กรที่มีสมรรถนะสูงโดยใช้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IT 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แบบรวมศูนย์</w:t>
            </w:r>
          </w:p>
        </w:tc>
        <w:tc>
          <w:tcPr>
            <w:tcW w:w="3033" w:type="dxa"/>
          </w:tcPr>
          <w:p w14:paraId="6EAA6AEF" w14:textId="77777777" w:rsidR="00FC71B8" w:rsidRPr="0032117C" w:rsidRDefault="00FC71B8" w:rsidP="00FC71B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2117C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1C36AF18" w14:textId="1AD5391B" w:rsidR="009A22F8" w:rsidRPr="009D2DBA" w:rsidRDefault="00FC71B8" w:rsidP="00FC71B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อาจารย์อนันต์  พงศ์ธรกุลพานิช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754" w:type="dxa"/>
          </w:tcPr>
          <w:p w14:paraId="15AF8F0F" w14:textId="77777777" w:rsidR="009A22F8" w:rsidRPr="009D2DBA" w:rsidRDefault="009A22F8" w:rsidP="009A22F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D2D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ผอ.กองนโยบายและแผน </w:t>
            </w:r>
          </w:p>
          <w:p w14:paraId="4451F373" w14:textId="5558AF46" w:rsidR="009A22F8" w:rsidRPr="009D2DBA" w:rsidRDefault="009A22F8" w:rsidP="00FC71B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น.ส.</w:t>
            </w:r>
            <w:r w:rsidR="00FC71B8" w:rsidRPr="00FC71B8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ชลชญา</w:t>
            </w:r>
            <w:r w:rsidR="00FC71B8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คงสมมาตย์</w:t>
            </w:r>
            <w:r w:rsidRPr="009D2D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14" w:type="dxa"/>
          </w:tcPr>
          <w:p w14:paraId="1F35E44F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ชื่อ..................................................................</w:t>
            </w:r>
          </w:p>
          <w:p w14:paraId="718470E8" w14:textId="77777777" w:rsidR="00777695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(มหาวิทยาลัย)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  <w:p w14:paraId="16F549BD" w14:textId="00EC6132" w:rsidR="009A22F8" w:rsidRPr="009D2DBA" w:rsidRDefault="00777695" w:rsidP="00777695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เบอร์โทร.......................................................</w:t>
            </w:r>
          </w:p>
        </w:tc>
      </w:tr>
    </w:tbl>
    <w:p w14:paraId="1B40DEEF" w14:textId="07A0E502" w:rsidR="00E868B9" w:rsidRPr="00D7427D" w:rsidRDefault="00A25324" w:rsidP="00FC71B8">
      <w:pPr>
        <w:ind w:left="990" w:hanging="990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D7427D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   </w:t>
      </w:r>
      <w:r w:rsidRPr="00D7427D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>อ้างอิง</w:t>
      </w:r>
      <w:r w:rsidRPr="00D7427D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: </w:t>
      </w:r>
      <w:r w:rsidRPr="00D7427D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คู่มือการประกันคุณภาพการศึกษาภายใน ระดับอุดมศึกษา พ.ศ.</w:t>
      </w:r>
      <w:r w:rsidRPr="00D7427D">
        <w:rPr>
          <w:rFonts w:ascii="TH SarabunPSK" w:hAnsi="TH SarabunPSK" w:cs="TH SarabunPSK"/>
          <w:color w:val="000000" w:themeColor="text1"/>
          <w:sz w:val="24"/>
          <w:szCs w:val="24"/>
        </w:rPr>
        <w:t xml:space="preserve">2557 </w:t>
      </w:r>
      <w:r w:rsidRPr="00D7427D">
        <w:rPr>
          <w:rFonts w:ascii="TH SarabunPSK" w:hAnsi="TH SarabunPSK" w:cs="TH SarabunPSK"/>
          <w:color w:val="000000" w:themeColor="text1"/>
          <w:sz w:val="24"/>
          <w:szCs w:val="24"/>
          <w:cs/>
        </w:rPr>
        <w:t>(</w:t>
      </w:r>
      <w:r w:rsidRPr="00D7427D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บทที่ </w:t>
      </w:r>
      <w:r w:rsidRPr="00D7427D">
        <w:rPr>
          <w:rFonts w:ascii="TH SarabunPSK" w:hAnsi="TH SarabunPSK" w:cs="TH SarabunPSK"/>
          <w:color w:val="000000" w:themeColor="text1"/>
          <w:sz w:val="24"/>
          <w:szCs w:val="24"/>
        </w:rPr>
        <w:t xml:space="preserve">6 </w:t>
      </w:r>
      <w:r w:rsidRPr="00D7427D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ระบบการประกันคุณภาพการศึกษาภายใน ระดับสถาบัน น.</w:t>
      </w:r>
      <w:r w:rsidRPr="00D7427D">
        <w:rPr>
          <w:rFonts w:ascii="TH SarabunPSK" w:hAnsi="TH SarabunPSK" w:cs="TH SarabunPSK"/>
          <w:color w:val="000000" w:themeColor="text1"/>
          <w:sz w:val="24"/>
          <w:szCs w:val="24"/>
        </w:rPr>
        <w:t xml:space="preserve">113 </w:t>
      </w:r>
      <w:r w:rsidRPr="00D7427D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– </w:t>
      </w:r>
      <w:r w:rsidRPr="00D7427D">
        <w:rPr>
          <w:rFonts w:ascii="TH SarabunPSK" w:hAnsi="TH SarabunPSK" w:cs="TH SarabunPSK"/>
          <w:color w:val="000000" w:themeColor="text1"/>
          <w:sz w:val="24"/>
          <w:szCs w:val="24"/>
        </w:rPr>
        <w:t>131</w:t>
      </w:r>
      <w:r w:rsidR="00264090" w:rsidRPr="00D7427D">
        <w:rPr>
          <w:rFonts w:ascii="TH SarabunPSK" w:hAnsi="TH SarabunPSK" w:cs="TH SarabunPSK"/>
          <w:color w:val="000000" w:themeColor="text1"/>
          <w:sz w:val="24"/>
          <w:szCs w:val="24"/>
          <w:cs/>
        </w:rPr>
        <w:t>)</w:t>
      </w:r>
    </w:p>
    <w:p w14:paraId="22B52CA0" w14:textId="38653330" w:rsidR="00A25324" w:rsidRPr="00FC71B8" w:rsidRDefault="00A25324" w:rsidP="00A25324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r w:rsidRPr="009D2DBA">
        <w:rPr>
          <w:rFonts w:ascii="TH SarabunPSK" w:hAnsi="TH SarabunPSK" w:cs="TH SarabunPSK"/>
          <w:color w:val="000000" w:themeColor="text1"/>
          <w:sz w:val="28"/>
          <w:cs/>
        </w:rPr>
        <w:t>หน่วยงานรับผิดชอบภาพรวม : สำนักงานประกันคุณภาพ</w:t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ab/>
      </w:r>
    </w:p>
    <w:p w14:paraId="1B7DB9A3" w14:textId="1C011C54" w:rsidR="00A25324" w:rsidRPr="009D2DBA" w:rsidRDefault="00A25324" w:rsidP="009A22F8">
      <w:pPr>
        <w:pStyle w:val="NoSpacing"/>
        <w:rPr>
          <w:rFonts w:ascii="TH SarabunPSK" w:hAnsi="TH SarabunPSK" w:cs="TH SarabunPSK"/>
          <w:color w:val="000000" w:themeColor="text1"/>
          <w:sz w:val="28"/>
          <w:cs/>
        </w:rPr>
      </w:pPr>
      <w:r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ผู้รับผิดชอบภาพรวม : </w:t>
      </w:r>
      <w:r w:rsidR="0014072D" w:rsidRPr="009D2DBA">
        <w:rPr>
          <w:rFonts w:ascii="TH SarabunPSK" w:hAnsi="TH SarabunPSK" w:cs="TH SarabunPSK"/>
          <w:color w:val="000000" w:themeColor="text1"/>
          <w:sz w:val="28"/>
          <w:cs/>
        </w:rPr>
        <w:t>น.ส.</w:t>
      </w:r>
      <w:r w:rsidRPr="009D2DBA">
        <w:rPr>
          <w:rFonts w:ascii="TH SarabunPSK" w:hAnsi="TH SarabunPSK" w:cs="TH SarabunPSK"/>
          <w:color w:val="000000" w:themeColor="text1"/>
          <w:sz w:val="28"/>
          <w:cs/>
        </w:rPr>
        <w:t>วีณัฐกานต์ รัตนธีรวงศ์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916B4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ผู้กำกับดูแล 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A22F8" w:rsidRPr="009D2DBA">
        <w:rPr>
          <w:rFonts w:ascii="TH SarabunPSK" w:hAnsi="TH SarabunPSK" w:cs="TH SarabunPSK"/>
          <w:color w:val="000000" w:themeColor="text1"/>
          <w:sz w:val="28"/>
          <w:cs/>
        </w:rPr>
        <w:t>น.ส.วีณัฐกานต์ รัตนธีรวงศ์</w:t>
      </w:r>
    </w:p>
    <w:p w14:paraId="41476EF1" w14:textId="3830F93B" w:rsidR="00A25324" w:rsidRPr="009D2DBA" w:rsidRDefault="00A25324" w:rsidP="00A25324">
      <w:pPr>
        <w:pStyle w:val="NoSpacing"/>
        <w:rPr>
          <w:rFonts w:ascii="TH SarabunPSK" w:hAnsi="TH SarabunPSK" w:cs="TH SarabunPSK"/>
          <w:color w:val="000000" w:themeColor="text1"/>
          <w:sz w:val="28"/>
          <w:cs/>
        </w:rPr>
      </w:pPr>
      <w:r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ตำแหน่ง </w:t>
      </w:r>
      <w:r w:rsidRPr="009D2DBA">
        <w:rPr>
          <w:rFonts w:ascii="TH SarabunPSK" w:hAnsi="TH SarabunPSK" w:cs="TH SarabunPSK"/>
          <w:color w:val="000000" w:themeColor="text1"/>
          <w:sz w:val="28"/>
          <w:cs/>
        </w:rPr>
        <w:t>: ผอ.สำนักงานประกันคุณภาพ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916B4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ตำแหน่ง : </w:t>
      </w:r>
      <w:r w:rsidR="009A22F8">
        <w:rPr>
          <w:rFonts w:ascii="TH SarabunPSK" w:hAnsi="TH SarabunPSK" w:cs="TH SarabunPSK" w:hint="cs"/>
          <w:color w:val="000000" w:themeColor="text1"/>
          <w:sz w:val="28"/>
          <w:cs/>
        </w:rPr>
        <w:t>ผู้ช่วย</w:t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>อธิการบดี</w:t>
      </w:r>
    </w:p>
    <w:p w14:paraId="6C77ED63" w14:textId="2D7D5C8D" w:rsidR="00970DBD" w:rsidRPr="009D2DBA" w:rsidRDefault="00A25324" w:rsidP="009A22F8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r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โทร </w:t>
      </w:r>
      <w:r w:rsidRPr="009D2DBA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D2DBA">
        <w:rPr>
          <w:rFonts w:ascii="TH SarabunPSK" w:hAnsi="TH SarabunPSK" w:cs="TH SarabunPSK"/>
          <w:color w:val="000000" w:themeColor="text1"/>
          <w:sz w:val="28"/>
        </w:rPr>
        <w:t>062</w:t>
      </w:r>
      <w:r w:rsidRPr="009D2DB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9D2DBA">
        <w:rPr>
          <w:rFonts w:ascii="TH SarabunPSK" w:hAnsi="TH SarabunPSK" w:cs="TH SarabunPSK"/>
          <w:color w:val="000000" w:themeColor="text1"/>
          <w:sz w:val="28"/>
        </w:rPr>
        <w:t>516</w:t>
      </w:r>
      <w:r w:rsidRPr="009D2DB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9D2DBA">
        <w:rPr>
          <w:rFonts w:ascii="TH SarabunPSK" w:hAnsi="TH SarabunPSK" w:cs="TH SarabunPSK"/>
          <w:color w:val="000000" w:themeColor="text1"/>
          <w:sz w:val="28"/>
        </w:rPr>
        <w:t>4963</w:t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916B4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โทร 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="00970DBD" w:rsidRPr="009D2DB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A22F8" w:rsidRPr="009D2DBA">
        <w:rPr>
          <w:rFonts w:ascii="TH SarabunPSK" w:hAnsi="TH SarabunPSK" w:cs="TH SarabunPSK"/>
          <w:color w:val="000000" w:themeColor="text1"/>
          <w:sz w:val="28"/>
        </w:rPr>
        <w:t>062</w:t>
      </w:r>
      <w:r w:rsidR="009A22F8" w:rsidRPr="009D2DB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9A22F8" w:rsidRPr="009D2DBA">
        <w:rPr>
          <w:rFonts w:ascii="TH SarabunPSK" w:hAnsi="TH SarabunPSK" w:cs="TH SarabunPSK"/>
          <w:color w:val="000000" w:themeColor="text1"/>
          <w:sz w:val="28"/>
        </w:rPr>
        <w:t>516</w:t>
      </w:r>
      <w:r w:rsidR="009A22F8" w:rsidRPr="009D2DB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9A22F8" w:rsidRPr="009D2DBA">
        <w:rPr>
          <w:rFonts w:ascii="TH SarabunPSK" w:hAnsi="TH SarabunPSK" w:cs="TH SarabunPSK"/>
          <w:color w:val="000000" w:themeColor="text1"/>
          <w:sz w:val="28"/>
        </w:rPr>
        <w:t>4963</w:t>
      </w:r>
    </w:p>
    <w:p w14:paraId="4FDAE700" w14:textId="1FF1B2B1" w:rsidR="00A25324" w:rsidRPr="009D2DBA" w:rsidRDefault="00A25324" w:rsidP="00970DBD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proofErr w:type="gramStart"/>
      <w:r w:rsidRPr="009D2DBA">
        <w:rPr>
          <w:rFonts w:ascii="TH SarabunPSK" w:hAnsi="TH SarabunPSK" w:cs="TH SarabunPSK"/>
          <w:color w:val="000000" w:themeColor="text1"/>
          <w:sz w:val="28"/>
        </w:rPr>
        <w:t>e</w:t>
      </w:r>
      <w:r w:rsidRPr="009D2DB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9D2DBA">
        <w:rPr>
          <w:rFonts w:ascii="TH SarabunPSK" w:hAnsi="TH SarabunPSK" w:cs="TH SarabunPSK"/>
          <w:color w:val="000000" w:themeColor="text1"/>
          <w:sz w:val="28"/>
        </w:rPr>
        <w:t xml:space="preserve">mail </w:t>
      </w:r>
      <w:r w:rsidRPr="009D2DBA">
        <w:rPr>
          <w:rFonts w:ascii="TH SarabunPSK" w:hAnsi="TH SarabunPSK" w:cs="TH SarabunPSK"/>
          <w:color w:val="000000" w:themeColor="text1"/>
          <w:sz w:val="28"/>
          <w:cs/>
        </w:rPr>
        <w:t>:</w:t>
      </w:r>
      <w:proofErr w:type="gramEnd"/>
      <w:r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hyperlink r:id="rId8" w:history="1">
        <w:r w:rsidR="00970DBD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weenuttagant_ra@rmutto</w:t>
        </w:r>
        <w:r w:rsidR="00970DBD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  <w:cs/>
          </w:rPr>
          <w:t>.</w:t>
        </w:r>
        <w:r w:rsidR="00970DBD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ac</w:t>
        </w:r>
        <w:r w:rsidR="00970DBD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  <w:cs/>
          </w:rPr>
          <w:t>.</w:t>
        </w:r>
        <w:r w:rsidR="00970DBD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th</w:t>
        </w:r>
      </w:hyperlink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D916B4" w:rsidRPr="009D2DBA">
        <w:rPr>
          <w:rFonts w:ascii="TH SarabunPSK" w:hAnsi="TH SarabunPSK" w:cs="TH SarabunPSK"/>
          <w:color w:val="000000" w:themeColor="text1"/>
          <w:sz w:val="28"/>
        </w:rPr>
        <w:tab/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>e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970DBD" w:rsidRPr="009D2DBA">
        <w:rPr>
          <w:rFonts w:ascii="TH SarabunPSK" w:hAnsi="TH SarabunPSK" w:cs="TH SarabunPSK"/>
          <w:color w:val="000000" w:themeColor="text1"/>
          <w:sz w:val="28"/>
        </w:rPr>
        <w:t xml:space="preserve">mail </w:t>
      </w:r>
      <w:r w:rsidR="00970DBD"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hyperlink r:id="rId9" w:history="1">
        <w:r w:rsidR="009A22F8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weenuttagant_ra@rmutto</w:t>
        </w:r>
        <w:r w:rsidR="009A22F8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  <w:cs/>
          </w:rPr>
          <w:t>.</w:t>
        </w:r>
        <w:r w:rsidR="009A22F8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ac</w:t>
        </w:r>
        <w:r w:rsidR="009A22F8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  <w:cs/>
          </w:rPr>
          <w:t>.</w:t>
        </w:r>
        <w:r w:rsidR="009A22F8" w:rsidRPr="009D2DBA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th</w:t>
        </w:r>
      </w:hyperlink>
      <w:r w:rsidR="009A22F8" w:rsidRPr="009D2DB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A22F8" w:rsidRPr="009D2DBA">
        <w:rPr>
          <w:rFonts w:ascii="TH SarabunPSK" w:hAnsi="TH SarabunPSK" w:cs="TH SarabunPSK"/>
          <w:color w:val="000000" w:themeColor="text1"/>
          <w:sz w:val="28"/>
        </w:rPr>
        <w:tab/>
      </w:r>
    </w:p>
    <w:sectPr w:rsidR="00A25324" w:rsidRPr="009D2DBA" w:rsidSect="00180687">
      <w:footerReference w:type="default" r:id="rId10"/>
      <w:pgSz w:w="15840" w:h="12240" w:orient="landscape"/>
      <w:pgMar w:top="90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F22A" w14:textId="77777777" w:rsidR="00592266" w:rsidRDefault="00592266" w:rsidP="002D3D25">
      <w:pPr>
        <w:spacing w:after="0" w:line="240" w:lineRule="auto"/>
      </w:pPr>
      <w:r>
        <w:separator/>
      </w:r>
    </w:p>
  </w:endnote>
  <w:endnote w:type="continuationSeparator" w:id="0">
    <w:p w14:paraId="482921D0" w14:textId="77777777" w:rsidR="00592266" w:rsidRDefault="00592266" w:rsidP="002D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3818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8AF632C" w14:textId="7BFC840D" w:rsidR="004564A2" w:rsidRPr="002D3D25" w:rsidRDefault="00C51832" w:rsidP="00C51832">
        <w:pPr>
          <w:pStyle w:val="Footer"/>
          <w:tabs>
            <w:tab w:val="clear" w:pos="9360"/>
            <w:tab w:val="right" w:pos="10260"/>
          </w:tabs>
          <w:jc w:val="thaiDistribute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noProof/>
            <w:sz w:val="24"/>
            <w:szCs w:val="24"/>
          </w:rPr>
          <w:drawing>
            <wp:anchor distT="0" distB="0" distL="114300" distR="114300" simplePos="0" relativeHeight="251658752" behindDoc="1" locked="0" layoutInCell="1" allowOverlap="1" wp14:anchorId="16F1FC0A" wp14:editId="0A54BF83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79400" cy="372745"/>
              <wp:effectExtent l="0" t="0" r="6350" b="8255"/>
              <wp:wrapThrough wrapText="bothSides">
                <wp:wrapPolygon edited="0">
                  <wp:start x="0" y="0"/>
                  <wp:lineTo x="0" y="20974"/>
                  <wp:lineTo x="20618" y="20974"/>
                  <wp:lineTo x="20618" y="0"/>
                  <wp:lineTo x="0" y="0"/>
                </wp:wrapPolygon>
              </wp:wrapThrough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IQA RMUTTO V.1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9400" cy="372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H SarabunPSK" w:hAnsi="TH SarabunPSK" w:cs="TH SarabunPSK" w:hint="cs"/>
            <w:sz w:val="24"/>
            <w:szCs w:val="24"/>
            <w:cs/>
          </w:rPr>
          <w:t>มหาวิทยาลัยเทคโนโลยีราชมงคลตะวันออก</w:t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                                           </w:t>
        </w:r>
        <w:r w:rsidR="004564A2" w:rsidRPr="002D3D25">
          <w:rPr>
            <w:rFonts w:ascii="TH SarabunPSK" w:hAnsi="TH SarabunPSK" w:cs="TH SarabunPSK"/>
            <w:sz w:val="28"/>
          </w:rPr>
          <w:fldChar w:fldCharType="begin"/>
        </w:r>
        <w:r w:rsidR="004564A2" w:rsidRPr="002D3D25">
          <w:rPr>
            <w:rFonts w:ascii="TH SarabunPSK" w:hAnsi="TH SarabunPSK" w:cs="TH SarabunPSK"/>
            <w:sz w:val="28"/>
          </w:rPr>
          <w:instrText xml:space="preserve"> PAGE   \</w:instrText>
        </w:r>
        <w:r w:rsidR="004564A2" w:rsidRPr="002D3D25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4564A2" w:rsidRPr="002D3D25">
          <w:rPr>
            <w:rFonts w:ascii="TH SarabunPSK" w:hAnsi="TH SarabunPSK" w:cs="TH SarabunPSK"/>
            <w:sz w:val="28"/>
          </w:rPr>
          <w:instrText xml:space="preserve">MERGEFORMAT </w:instrText>
        </w:r>
        <w:r w:rsidR="004564A2" w:rsidRPr="002D3D25">
          <w:rPr>
            <w:rFonts w:ascii="TH SarabunPSK" w:hAnsi="TH SarabunPSK" w:cs="TH SarabunPSK"/>
            <w:sz w:val="28"/>
          </w:rPr>
          <w:fldChar w:fldCharType="separate"/>
        </w:r>
        <w:r w:rsidR="00777695">
          <w:rPr>
            <w:rFonts w:ascii="TH SarabunPSK" w:hAnsi="TH SarabunPSK" w:cs="TH SarabunPSK"/>
            <w:noProof/>
            <w:sz w:val="28"/>
          </w:rPr>
          <w:t>1</w:t>
        </w:r>
        <w:r w:rsidR="004564A2" w:rsidRPr="002D3D25">
          <w:rPr>
            <w:rFonts w:ascii="TH SarabunPSK" w:hAnsi="TH SarabunPSK" w:cs="TH SarabunPSK"/>
            <w:noProof/>
            <w:sz w:val="28"/>
          </w:rPr>
          <w:fldChar w:fldCharType="end"/>
        </w:r>
        <w:r>
          <w:rPr>
            <w:rFonts w:ascii="TH SarabunPSK" w:hAnsi="TH SarabunPSK" w:cs="TH SarabunPSK"/>
            <w:noProof/>
            <w:sz w:val="28"/>
            <w:cs/>
          </w:rPr>
          <w:t xml:space="preserve">                                                        </w:t>
        </w:r>
        <w:r>
          <w:rPr>
            <w:rFonts w:ascii="TH SarabunPSK" w:hAnsi="TH SarabunPSK" w:cs="TH SarabunPSK" w:hint="cs"/>
            <w:sz w:val="24"/>
            <w:szCs w:val="24"/>
            <w:cs/>
          </w:rPr>
          <w:t>เกณฑ์ สกอ. + มทร.ตอ.</w:t>
        </w:r>
      </w:p>
    </w:sdtContent>
  </w:sdt>
  <w:p w14:paraId="1B7C5BA3" w14:textId="7C01FBCC" w:rsidR="004564A2" w:rsidRPr="00AE3BBF" w:rsidRDefault="004564A2" w:rsidP="002D3D25">
    <w:pPr>
      <w:pStyle w:val="Footer"/>
      <w:tabs>
        <w:tab w:val="clear" w:pos="9360"/>
        <w:tab w:val="right" w:pos="10350"/>
      </w:tabs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 w:hint="cs"/>
        <w:sz w:val="24"/>
        <w:szCs w:val="24"/>
        <w:cs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BF4F" w14:textId="77777777" w:rsidR="00592266" w:rsidRDefault="00592266" w:rsidP="002D3D25">
      <w:pPr>
        <w:spacing w:after="0" w:line="240" w:lineRule="auto"/>
      </w:pPr>
      <w:r>
        <w:separator/>
      </w:r>
    </w:p>
  </w:footnote>
  <w:footnote w:type="continuationSeparator" w:id="0">
    <w:p w14:paraId="033C63B4" w14:textId="77777777" w:rsidR="00592266" w:rsidRDefault="00592266" w:rsidP="002D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3F47"/>
    <w:multiLevelType w:val="hybridMultilevel"/>
    <w:tmpl w:val="B4802E24"/>
    <w:lvl w:ilvl="0" w:tplc="742E9A0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2205D0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4A895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E6B0C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0E8EC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7ADA1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94233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94C7AA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EC6BE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69"/>
    <w:rsid w:val="00005FBF"/>
    <w:rsid w:val="0001057C"/>
    <w:rsid w:val="000115AA"/>
    <w:rsid w:val="00011DFE"/>
    <w:rsid w:val="000400EB"/>
    <w:rsid w:val="00045283"/>
    <w:rsid w:val="000A4567"/>
    <w:rsid w:val="000E58B6"/>
    <w:rsid w:val="000E5B91"/>
    <w:rsid w:val="001011AD"/>
    <w:rsid w:val="0011041E"/>
    <w:rsid w:val="0014072D"/>
    <w:rsid w:val="00146756"/>
    <w:rsid w:val="001526E2"/>
    <w:rsid w:val="00180687"/>
    <w:rsid w:val="00186F20"/>
    <w:rsid w:val="001C4E83"/>
    <w:rsid w:val="002044C2"/>
    <w:rsid w:val="0024627E"/>
    <w:rsid w:val="00252362"/>
    <w:rsid w:val="00264090"/>
    <w:rsid w:val="00287F09"/>
    <w:rsid w:val="002B69A4"/>
    <w:rsid w:val="002D3D25"/>
    <w:rsid w:val="0031360C"/>
    <w:rsid w:val="00315DF8"/>
    <w:rsid w:val="0032117C"/>
    <w:rsid w:val="003313F8"/>
    <w:rsid w:val="00341CE4"/>
    <w:rsid w:val="00343BE8"/>
    <w:rsid w:val="00384FD0"/>
    <w:rsid w:val="003A1292"/>
    <w:rsid w:val="003C2A1A"/>
    <w:rsid w:val="003D0D35"/>
    <w:rsid w:val="003D2EE0"/>
    <w:rsid w:val="003E0622"/>
    <w:rsid w:val="003E0868"/>
    <w:rsid w:val="003E6DB5"/>
    <w:rsid w:val="003E7B2C"/>
    <w:rsid w:val="0040416D"/>
    <w:rsid w:val="0041448D"/>
    <w:rsid w:val="004172CB"/>
    <w:rsid w:val="004543EE"/>
    <w:rsid w:val="004564A2"/>
    <w:rsid w:val="004605B7"/>
    <w:rsid w:val="00476084"/>
    <w:rsid w:val="004D149D"/>
    <w:rsid w:val="004F57E1"/>
    <w:rsid w:val="004F605B"/>
    <w:rsid w:val="00501C75"/>
    <w:rsid w:val="00531382"/>
    <w:rsid w:val="00535753"/>
    <w:rsid w:val="00561D29"/>
    <w:rsid w:val="005728E4"/>
    <w:rsid w:val="00592266"/>
    <w:rsid w:val="005B7573"/>
    <w:rsid w:val="006214F5"/>
    <w:rsid w:val="006367FA"/>
    <w:rsid w:val="006445F1"/>
    <w:rsid w:val="00695230"/>
    <w:rsid w:val="006B35A3"/>
    <w:rsid w:val="006C3B59"/>
    <w:rsid w:val="006F1BD9"/>
    <w:rsid w:val="006F4189"/>
    <w:rsid w:val="006F44BE"/>
    <w:rsid w:val="00703CB4"/>
    <w:rsid w:val="00712CD4"/>
    <w:rsid w:val="00731E40"/>
    <w:rsid w:val="007568E8"/>
    <w:rsid w:val="00777695"/>
    <w:rsid w:val="007F2338"/>
    <w:rsid w:val="008036E6"/>
    <w:rsid w:val="00816C73"/>
    <w:rsid w:val="00851344"/>
    <w:rsid w:val="0085673A"/>
    <w:rsid w:val="00872610"/>
    <w:rsid w:val="00896F95"/>
    <w:rsid w:val="008B33CF"/>
    <w:rsid w:val="008F2E02"/>
    <w:rsid w:val="00930189"/>
    <w:rsid w:val="00942A6C"/>
    <w:rsid w:val="00942FFA"/>
    <w:rsid w:val="00957D89"/>
    <w:rsid w:val="00970DBD"/>
    <w:rsid w:val="009A22F8"/>
    <w:rsid w:val="009A6278"/>
    <w:rsid w:val="009B066A"/>
    <w:rsid w:val="009D2DBA"/>
    <w:rsid w:val="009E280B"/>
    <w:rsid w:val="009F11AD"/>
    <w:rsid w:val="009F5573"/>
    <w:rsid w:val="00A0205C"/>
    <w:rsid w:val="00A159E6"/>
    <w:rsid w:val="00A25324"/>
    <w:rsid w:val="00A33D77"/>
    <w:rsid w:val="00A342FD"/>
    <w:rsid w:val="00A452D7"/>
    <w:rsid w:val="00A74BAF"/>
    <w:rsid w:val="00A80EF8"/>
    <w:rsid w:val="00A943E1"/>
    <w:rsid w:val="00A9757A"/>
    <w:rsid w:val="00AE0ADA"/>
    <w:rsid w:val="00AE3058"/>
    <w:rsid w:val="00AE3BBF"/>
    <w:rsid w:val="00AF50E9"/>
    <w:rsid w:val="00AF665C"/>
    <w:rsid w:val="00B0745F"/>
    <w:rsid w:val="00B13AD4"/>
    <w:rsid w:val="00B5783F"/>
    <w:rsid w:val="00B945B0"/>
    <w:rsid w:val="00BA019D"/>
    <w:rsid w:val="00BA0A00"/>
    <w:rsid w:val="00BC4B96"/>
    <w:rsid w:val="00BC6616"/>
    <w:rsid w:val="00BD105C"/>
    <w:rsid w:val="00C51832"/>
    <w:rsid w:val="00CC4AFD"/>
    <w:rsid w:val="00CD6E72"/>
    <w:rsid w:val="00CE09C9"/>
    <w:rsid w:val="00CE4C6A"/>
    <w:rsid w:val="00D154ED"/>
    <w:rsid w:val="00D20779"/>
    <w:rsid w:val="00D37B85"/>
    <w:rsid w:val="00D5649F"/>
    <w:rsid w:val="00D572D9"/>
    <w:rsid w:val="00D675F3"/>
    <w:rsid w:val="00D7427D"/>
    <w:rsid w:val="00D91323"/>
    <w:rsid w:val="00D916B4"/>
    <w:rsid w:val="00DA1355"/>
    <w:rsid w:val="00DE2355"/>
    <w:rsid w:val="00DE2F27"/>
    <w:rsid w:val="00E10FF2"/>
    <w:rsid w:val="00E26E69"/>
    <w:rsid w:val="00E418A4"/>
    <w:rsid w:val="00E5126D"/>
    <w:rsid w:val="00E52C77"/>
    <w:rsid w:val="00E868B9"/>
    <w:rsid w:val="00EB51BE"/>
    <w:rsid w:val="00EC6C40"/>
    <w:rsid w:val="00F70F07"/>
    <w:rsid w:val="00FA2135"/>
    <w:rsid w:val="00FB4243"/>
    <w:rsid w:val="00FC2A33"/>
    <w:rsid w:val="00FC71B8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F99AA"/>
  <w15:docId w15:val="{15BAD555-2FBE-4876-B941-29EA93A2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A0A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E6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39"/>
    <w:rsid w:val="00E2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26E6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A0A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0A0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12CD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25324"/>
  </w:style>
  <w:style w:type="paragraph" w:styleId="Header">
    <w:name w:val="header"/>
    <w:basedOn w:val="Normal"/>
    <w:link w:val="HeaderChar"/>
    <w:uiPriority w:val="99"/>
    <w:unhideWhenUsed/>
    <w:rsid w:val="002D3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D25"/>
  </w:style>
  <w:style w:type="paragraph" w:styleId="Footer">
    <w:name w:val="footer"/>
    <w:basedOn w:val="Normal"/>
    <w:link w:val="FooterChar"/>
    <w:uiPriority w:val="99"/>
    <w:unhideWhenUsed/>
    <w:rsid w:val="002D3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D25"/>
  </w:style>
  <w:style w:type="paragraph" w:styleId="BalloonText">
    <w:name w:val="Balloon Text"/>
    <w:basedOn w:val="Normal"/>
    <w:link w:val="BalloonTextChar"/>
    <w:uiPriority w:val="99"/>
    <w:semiHidden/>
    <w:unhideWhenUsed/>
    <w:rsid w:val="001C4E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E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2169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enuttagant_ra@rmutto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enuttagant_ra@rmutto.ac.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0221-7B1D-445F-A4DD-C92F1A18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2113</Words>
  <Characters>12046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2021-06-04T02:41:00Z</cp:lastPrinted>
  <dcterms:created xsi:type="dcterms:W3CDTF">2022-01-19T04:55:00Z</dcterms:created>
  <dcterms:modified xsi:type="dcterms:W3CDTF">2022-01-19T04:55:00Z</dcterms:modified>
</cp:coreProperties>
</file>